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3"/>
        <w:gridCol w:w="1137"/>
        <w:gridCol w:w="1429"/>
        <w:gridCol w:w="388"/>
        <w:gridCol w:w="591"/>
        <w:gridCol w:w="1466"/>
        <w:gridCol w:w="2376"/>
      </w:tblGrid>
      <w:tr w:rsidR="00BA0AEC" w:rsidRPr="00996390" w14:paraId="57E3C42B" w14:textId="77777777" w:rsidTr="00785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FF7979"/>
            <w:vAlign w:val="center"/>
            <w:hideMark/>
          </w:tcPr>
          <w:p w14:paraId="4B8F6A09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color w:val="FF0000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 xml:space="preserve">Ime i prezime učitelja: </w:t>
            </w:r>
          </w:p>
        </w:tc>
      </w:tr>
      <w:tr w:rsidR="0070517F" w:rsidRPr="00996390" w14:paraId="4DD0723F" w14:textId="77777777" w:rsidTr="00996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vAlign w:val="center"/>
            <w:hideMark/>
          </w:tcPr>
          <w:p w14:paraId="57E98AD9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7" w:type="dxa"/>
            <w:vAlign w:val="center"/>
            <w:hideMark/>
          </w:tcPr>
          <w:p w14:paraId="35808FE2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8.</w:t>
            </w:r>
          </w:p>
        </w:tc>
        <w:tc>
          <w:tcPr>
            <w:tcW w:w="1817" w:type="dxa"/>
            <w:gridSpan w:val="2"/>
            <w:vAlign w:val="center"/>
            <w:hideMark/>
          </w:tcPr>
          <w:p w14:paraId="201C9DE8" w14:textId="77777777" w:rsidR="00BA0AEC" w:rsidRPr="00996390" w:rsidRDefault="00BA0AEC" w:rsidP="00BA0A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996390">
              <w:rPr>
                <w:rFonts w:ascii="Candara" w:eastAsia="Times New Roman" w:hAnsi="Candara" w:cs="Arial"/>
                <w:b/>
                <w:lang w:bidi="en-US"/>
              </w:rPr>
              <w:t xml:space="preserve">Redni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1" w:type="dxa"/>
            <w:vAlign w:val="center"/>
          </w:tcPr>
          <w:p w14:paraId="04E287BB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tcW w:w="1466" w:type="dxa"/>
            <w:vAlign w:val="center"/>
            <w:hideMark/>
          </w:tcPr>
          <w:p w14:paraId="017DB820" w14:textId="77777777" w:rsidR="00BA0AEC" w:rsidRPr="00996390" w:rsidRDefault="00BA0AEC" w:rsidP="00BA0A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996390">
              <w:rPr>
                <w:rFonts w:ascii="Candara" w:eastAsia="Times New Roman" w:hAnsi="Candara" w:cs="Arial"/>
                <w:b/>
                <w:lang w:bidi="en-US"/>
              </w:rPr>
              <w:t xml:space="preserve">Nadnevak: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  <w:vAlign w:val="center"/>
            <w:hideMark/>
          </w:tcPr>
          <w:p w14:paraId="4F0D5706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</w:tr>
      <w:tr w:rsidR="00BA0AEC" w:rsidRPr="00996390" w14:paraId="4E55BB1E" w14:textId="77777777" w:rsidTr="00785D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0BBC3DC" w14:textId="6CB99B1E" w:rsidR="00BA0AEC" w:rsidRPr="00996390" w:rsidRDefault="00BA0AEC" w:rsidP="008550AC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 xml:space="preserve">Naziv nastavne jedinice:  </w:t>
            </w:r>
            <w:r w:rsidR="008550AC" w:rsidRPr="00996390">
              <w:rPr>
                <w:rFonts w:ascii="Candara" w:hAnsi="Candara"/>
                <w:sz w:val="24"/>
                <w:szCs w:val="24"/>
              </w:rPr>
              <w:t xml:space="preserve"> </w:t>
            </w:r>
            <w:r w:rsidR="008550AC" w:rsidRPr="00996390">
              <w:rPr>
                <w:rFonts w:ascii="Candara" w:hAnsi="Candara"/>
                <w:color w:val="FF5050"/>
              </w:rPr>
              <w:t>Podrijetlo riječi</w:t>
            </w:r>
          </w:p>
        </w:tc>
      </w:tr>
      <w:tr w:rsidR="0002173A" w:rsidRPr="00996390" w14:paraId="288BB090" w14:textId="77777777" w:rsidTr="00996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gridSpan w:val="2"/>
            <w:hideMark/>
          </w:tcPr>
          <w:p w14:paraId="49F852D4" w14:textId="77777777" w:rsidR="00BA0AEC" w:rsidRPr="00996390" w:rsidRDefault="00BA0AEC" w:rsidP="00996390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Predmetno područje:</w:t>
            </w:r>
          </w:p>
          <w:p w14:paraId="568E5C31" w14:textId="77777777" w:rsidR="00BA0AEC" w:rsidRPr="00996390" w:rsidRDefault="00BA0AEC" w:rsidP="00996390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  <w:gridSpan w:val="3"/>
            <w:hideMark/>
          </w:tcPr>
          <w:p w14:paraId="2E73A117" w14:textId="77777777" w:rsidR="00BA0AEC" w:rsidRPr="00996390" w:rsidRDefault="00BA0AEC" w:rsidP="00996390">
            <w:pPr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Tip nastavnoga sata:</w:t>
            </w:r>
          </w:p>
          <w:p w14:paraId="24F7A84E" w14:textId="77777777" w:rsidR="00BA0AEC" w:rsidRPr="00996390" w:rsidRDefault="00BA0AEC" w:rsidP="00996390">
            <w:pPr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42" w:type="dxa"/>
            <w:gridSpan w:val="2"/>
            <w:hideMark/>
          </w:tcPr>
          <w:p w14:paraId="4C006D9C" w14:textId="77777777" w:rsidR="00BA0AEC" w:rsidRPr="00996390" w:rsidRDefault="00BA0AEC" w:rsidP="00996390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Nastavni oblici:</w:t>
            </w:r>
          </w:p>
          <w:p w14:paraId="4779D921" w14:textId="77777777" w:rsidR="00BA0AEC" w:rsidRPr="00996390" w:rsidRDefault="00BA0AEC" w:rsidP="00996390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frontalni, individualni rad, rad u paru</w:t>
            </w:r>
          </w:p>
        </w:tc>
      </w:tr>
      <w:tr w:rsidR="00BA0AEC" w:rsidRPr="00996390" w14:paraId="5921345D" w14:textId="77777777" w:rsidTr="00785D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12015B88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hAnsi="Candara" w:cs="Arial"/>
                <w:lang w:bidi="en-US"/>
              </w:rPr>
              <w:t xml:space="preserve">Odgojno-obrazovni ishodi na razini predmetnoga kurikuluma </w:t>
            </w:r>
          </w:p>
        </w:tc>
      </w:tr>
      <w:tr w:rsidR="00BA0AEC" w:rsidRPr="00996390" w14:paraId="34E1A4B9" w14:textId="77777777" w:rsidTr="00785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E2CA52" w14:textId="3F3ABB9C" w:rsidR="00BA0AEC" w:rsidRPr="00996390" w:rsidRDefault="00BA0AEC" w:rsidP="00BA0AEC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306"/>
              <w:contextualSpacing/>
              <w:textAlignment w:val="baseline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96390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OŠ HJ A.8.1. Učenik govori i razgovara u skladu sa svrhom govorenja i sudjeluje u planiranoj raspravi.</w:t>
            </w:r>
          </w:p>
          <w:p w14:paraId="4B3C25FD" w14:textId="126F52CC" w:rsidR="00185085" w:rsidRPr="00996390" w:rsidRDefault="00185085" w:rsidP="00BA0AEC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306"/>
              <w:contextualSpacing/>
              <w:textAlignment w:val="baseline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96390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OŠ HJ A.8.2. </w:t>
            </w:r>
            <w:r w:rsidRPr="00996390">
              <w:rPr>
                <w:rFonts w:ascii="Candara" w:hAnsi="Candara"/>
                <w:b w:val="0"/>
                <w:bCs w:val="0"/>
              </w:rPr>
              <w:t xml:space="preserve">Učenik sluša tekst, prosuđuje značenje teksta i </w:t>
            </w:r>
            <w:proofErr w:type="spellStart"/>
            <w:r w:rsidRPr="00996390">
              <w:rPr>
                <w:rFonts w:ascii="Candara" w:hAnsi="Candara"/>
                <w:b w:val="0"/>
                <w:bCs w:val="0"/>
              </w:rPr>
              <w:t>i</w:t>
            </w:r>
            <w:proofErr w:type="spellEnd"/>
            <w:r w:rsidRPr="00996390">
              <w:rPr>
                <w:rFonts w:ascii="Candara" w:hAnsi="Candara"/>
                <w:b w:val="0"/>
                <w:bCs w:val="0"/>
              </w:rPr>
              <w:t xml:space="preserve"> povezuje ga sa stečenim znanjem i iskustvom.</w:t>
            </w:r>
          </w:p>
          <w:p w14:paraId="460E0B3A" w14:textId="77777777" w:rsidR="008424EE" w:rsidRPr="00996390" w:rsidRDefault="00BA0AEC" w:rsidP="008424EE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284"/>
              <w:textAlignment w:val="baseline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96390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OŠ HJ A.8.3. </w:t>
            </w:r>
            <w:r w:rsidRPr="00996390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</w:t>
            </w:r>
            <w:r w:rsidRPr="00996390">
              <w:rPr>
                <w:rFonts w:ascii="Candara" w:eastAsia="Times New Roman" w:hAnsi="Candara" w:cs="Times New Roman"/>
                <w:b w:val="0"/>
                <w:bCs w:val="0"/>
                <w:shd w:val="clear" w:color="auto" w:fill="FFFFFF"/>
                <w:lang w:eastAsia="hr-HR"/>
              </w:rPr>
              <w:t xml:space="preserve"> Učenik čita tekst, prosuđuje značenje teksta i povezuje ga s prethodnim znanjem i iskustvom.</w:t>
            </w:r>
          </w:p>
          <w:p w14:paraId="094B9D63" w14:textId="70EEB4C1" w:rsidR="008424EE" w:rsidRPr="00996390" w:rsidRDefault="008424EE" w:rsidP="008424EE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284"/>
              <w:textAlignment w:val="baseline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96390">
              <w:rPr>
                <w:rFonts w:ascii="Candara" w:hAnsi="Candara"/>
                <w:b w:val="0"/>
                <w:bCs w:val="0"/>
                <w:color w:val="231F20"/>
              </w:rPr>
              <w:t>OŠ HJ A.8.6. Učenik uspoređuje različite odnose među riječima te objašnjava njihovo značenje u različitim kontekstima.</w:t>
            </w:r>
          </w:p>
        </w:tc>
      </w:tr>
      <w:tr w:rsidR="00BA0AEC" w:rsidRPr="00996390" w14:paraId="7679E1EA" w14:textId="77777777" w:rsidTr="00785D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4F792B2B" w14:textId="77777777" w:rsidR="00BA0AEC" w:rsidRPr="00996390" w:rsidRDefault="00BA0AEC" w:rsidP="00BA0AEC">
            <w:pPr>
              <w:spacing w:after="200" w:line="276" w:lineRule="auto"/>
              <w:rPr>
                <w:rFonts w:ascii="Candara" w:hAnsi="Candara" w:cs="Arial"/>
                <w:highlight w:val="yellow"/>
                <w:lang w:bidi="en-US"/>
              </w:rPr>
            </w:pPr>
            <w:r w:rsidRPr="00996390">
              <w:rPr>
                <w:rFonts w:ascii="Candara" w:hAnsi="Candara" w:cs="Arial"/>
                <w:lang w:bidi="en-US"/>
              </w:rPr>
              <w:t>Odgojno-obrazovni ishodi na razini teme</w:t>
            </w:r>
          </w:p>
        </w:tc>
      </w:tr>
      <w:tr w:rsidR="00AC4866" w:rsidRPr="00996390" w14:paraId="0D524B1F" w14:textId="77777777" w:rsidTr="00785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DCD148" w14:textId="49E21444" w:rsidR="00BA0AEC" w:rsidRPr="00996390" w:rsidRDefault="00BA0AEC" w:rsidP="00BA0AEC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hAnsi="Candara"/>
                <w:b w:val="0"/>
                <w:bCs w:val="0"/>
                <w:lang w:bidi="en-US"/>
              </w:rPr>
            </w:pPr>
            <w:r w:rsidRPr="00996390">
              <w:rPr>
                <w:rFonts w:ascii="Candara" w:hAnsi="Candara"/>
                <w:b w:val="0"/>
                <w:bCs w:val="0"/>
                <w:shd w:val="clear" w:color="auto" w:fill="FFFFFF"/>
                <w:lang w:bidi="en-US"/>
              </w:rPr>
              <w:t>Govori tekst u skladu sa svrhom govorenja.</w:t>
            </w:r>
          </w:p>
          <w:p w14:paraId="013054B1" w14:textId="61943328" w:rsidR="008424EE" w:rsidRPr="00996390" w:rsidRDefault="008424EE" w:rsidP="00BA0AEC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hAnsi="Candara"/>
                <w:b w:val="0"/>
                <w:bCs w:val="0"/>
                <w:lang w:bidi="en-US"/>
              </w:rPr>
            </w:pPr>
            <w:r w:rsidRPr="00996390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Objašnjava značenje riječi s obzirom na kontekst.</w:t>
            </w:r>
          </w:p>
          <w:p w14:paraId="2FE68F60" w14:textId="0ABEF8EA" w:rsidR="008424EE" w:rsidRPr="00996390" w:rsidRDefault="008424EE" w:rsidP="00BA0AEC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hAnsi="Candara"/>
                <w:b w:val="0"/>
                <w:bCs w:val="0"/>
                <w:lang w:bidi="en-US"/>
              </w:rPr>
            </w:pPr>
            <w:r w:rsidRPr="00996390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Objašnjava značenja riječi i njihovu ulogu u rečenici radi razumijevanja i stvaranja tekstova.</w:t>
            </w:r>
          </w:p>
          <w:p w14:paraId="7E5599FC" w14:textId="23D1809F" w:rsidR="00BA0AEC" w:rsidRPr="00996390" w:rsidRDefault="00BA0AEC" w:rsidP="00BA0AEC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hAnsi="Candara"/>
                <w:b w:val="0"/>
                <w:bCs w:val="0"/>
                <w:lang w:bidi="en-US"/>
              </w:rPr>
            </w:pPr>
            <w:r w:rsidRPr="00996390">
              <w:rPr>
                <w:rFonts w:ascii="Candara" w:hAnsi="Candara"/>
                <w:b w:val="0"/>
                <w:bCs w:val="0"/>
                <w:shd w:val="clear" w:color="auto" w:fill="FFFFFF"/>
                <w:lang w:bidi="en-US"/>
              </w:rPr>
              <w:t> Izlaže na zadanu/odabranu temu jasno i sustavno</w:t>
            </w:r>
            <w:r w:rsidR="008424EE" w:rsidRPr="00996390">
              <w:rPr>
                <w:rFonts w:ascii="Candara" w:hAnsi="Candara"/>
                <w:b w:val="0"/>
                <w:bCs w:val="0"/>
                <w:shd w:val="clear" w:color="auto" w:fill="FFFFFF"/>
                <w:lang w:bidi="en-US"/>
              </w:rPr>
              <w:t>.</w:t>
            </w:r>
            <w:r w:rsidRPr="00996390">
              <w:rPr>
                <w:rFonts w:ascii="Candara" w:hAnsi="Candara"/>
                <w:b w:val="0"/>
                <w:bCs w:val="0"/>
                <w:shd w:val="clear" w:color="auto" w:fill="FFFFFF"/>
                <w:lang w:bidi="en-US"/>
              </w:rPr>
              <w:t xml:space="preserve"> </w:t>
            </w:r>
          </w:p>
          <w:p w14:paraId="281C444B" w14:textId="77777777" w:rsidR="00BA0AEC" w:rsidRPr="00996390" w:rsidRDefault="00BA0AEC" w:rsidP="00BA0AEC">
            <w:pPr>
              <w:numPr>
                <w:ilvl w:val="0"/>
                <w:numId w:val="2"/>
              </w:numPr>
              <w:ind w:left="447" w:hanging="283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/>
                <w:b w:val="0"/>
                <w:bCs w:val="0"/>
                <w:shd w:val="clear" w:color="auto" w:fill="FFFFFF"/>
                <w:lang w:bidi="en-US"/>
              </w:rPr>
              <w:t>Uspoređuje podatke iz različitih izvora radi procjene pouzdanosti, točnosti i autorstva u skladu sa zadatkom.</w:t>
            </w:r>
          </w:p>
          <w:p w14:paraId="350148CA" w14:textId="311771AD" w:rsidR="008424EE" w:rsidRPr="00996390" w:rsidRDefault="008424EE" w:rsidP="00BA0AEC">
            <w:pPr>
              <w:numPr>
                <w:ilvl w:val="0"/>
                <w:numId w:val="2"/>
              </w:numPr>
              <w:ind w:left="447" w:hanging="283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Služi se hrvatskim jezičnim savjetnicima u tiskanome i digitalnome obliku (npr. posjećuje mrežne stranice jezičnoga sadržaja: savjetnik.ihjj.hr; bolje.hr, struna.ihjj.hr, rjecnik.neologizam.ffzg.unizg.hr i sl.)</w:t>
            </w:r>
          </w:p>
        </w:tc>
      </w:tr>
      <w:tr w:rsidR="00BA0AEC" w:rsidRPr="00996390" w14:paraId="30D80FF2" w14:textId="77777777" w:rsidTr="00785DB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</w:tcPr>
          <w:p w14:paraId="2918A0A8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hAnsi="Candara" w:cs="Arial"/>
                <w:lang w:bidi="en-US"/>
              </w:rPr>
              <w:t>Odgojno-obrazovni ishodi na razini aktivnosti</w:t>
            </w:r>
          </w:p>
        </w:tc>
      </w:tr>
      <w:tr w:rsidR="00BA0AEC" w:rsidRPr="00996390" w14:paraId="0FC0414C" w14:textId="77777777" w:rsidTr="00785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BE87241" w14:textId="77777777" w:rsidR="00BA0AEC" w:rsidRPr="00996390" w:rsidRDefault="00BA0AEC" w:rsidP="00BA0AEC">
            <w:pPr>
              <w:ind w:left="426" w:hanging="262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Učenik će:</w:t>
            </w:r>
            <w:r w:rsidRPr="00996390">
              <w:rPr>
                <w:rFonts w:ascii="Candara" w:eastAsia="Times New Roman" w:hAnsi="Candara" w:cs="Calibri"/>
                <w:b w:val="0"/>
                <w:bCs w:val="0"/>
                <w:lang w:eastAsia="hr-HR" w:bidi="en-US"/>
              </w:rPr>
              <w:t xml:space="preserve"> </w:t>
            </w:r>
          </w:p>
          <w:p w14:paraId="3F9134B7" w14:textId="2486B0C4" w:rsidR="00BA0AEC" w:rsidRPr="00996390" w:rsidRDefault="00996390" w:rsidP="00996390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–</w:t>
            </w:r>
            <w:r w:rsidR="00BA0AEC"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aktivno slušati i iznositi zapažanja </w:t>
            </w:r>
          </w:p>
          <w:p w14:paraId="40A025F9" w14:textId="27E526B3" w:rsidR="00BA0AEC" w:rsidRPr="00996390" w:rsidRDefault="00996390" w:rsidP="00996390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–</w:t>
            </w:r>
            <w:r w:rsidR="00BA0AEC" w:rsidRPr="00996390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</w:t>
            </w:r>
            <w:r w:rsidR="00185085" w:rsidRPr="00996390">
              <w:rPr>
                <w:rFonts w:ascii="Candara" w:eastAsia="Calibri" w:hAnsi="Candara"/>
                <w:b w:val="0"/>
                <w:bCs w:val="0"/>
              </w:rPr>
              <w:t xml:space="preserve"> razvijati sposobnost analize, izdvajanja bitnoga, sažimanja</w:t>
            </w:r>
          </w:p>
          <w:p w14:paraId="5ADDA4F6" w14:textId="3585CEEB" w:rsidR="00BA0AEC" w:rsidRPr="00996390" w:rsidRDefault="00996390" w:rsidP="00996390">
            <w:pPr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–</w:t>
            </w:r>
            <w:r w:rsidR="00BA0AEC"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slušati s razumijevanjem i bilježiti bitne pojedinosti</w:t>
            </w:r>
          </w:p>
          <w:p w14:paraId="059BB1A5" w14:textId="1C251799" w:rsidR="008424EE" w:rsidRPr="00996390" w:rsidRDefault="00996390" w:rsidP="00996390">
            <w:pPr>
              <w:rPr>
                <w:rFonts w:ascii="Candara" w:hAnsi="Candara"/>
                <w:color w:val="231F20"/>
                <w:shd w:val="clear" w:color="auto" w:fill="FFFFFF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–</w:t>
            </w:r>
            <w:r w:rsidR="008424EE"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</w:t>
            </w:r>
            <w:r w:rsidR="008424EE" w:rsidRPr="00996390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uočavati posuđenice i riječi iz stranih jezika</w:t>
            </w:r>
          </w:p>
          <w:p w14:paraId="12E6597D" w14:textId="127ECF21" w:rsidR="008424EE" w:rsidRPr="00996390" w:rsidRDefault="008424EE" w:rsidP="00996390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– objašnjavati značenje i svrhu neologizama</w:t>
            </w:r>
          </w:p>
          <w:p w14:paraId="76ED0E3D" w14:textId="66CF684C" w:rsidR="00BA0AEC" w:rsidRPr="00996390" w:rsidRDefault="00996390" w:rsidP="00996390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–</w:t>
            </w:r>
            <w:r w:rsidR="00BA0AEC"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ostvarivati uspješnu komunikaciju s ostalim učenicima tijekom izražavanja vlastitih zapažanja, </w:t>
            </w:r>
          </w:p>
          <w:p w14:paraId="7F483257" w14:textId="77777777" w:rsidR="00BA0AEC" w:rsidRPr="00996390" w:rsidRDefault="00BA0AEC" w:rsidP="00996390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  prosudbi i zaključaka i uvažavati mišljenja drugih učenika.</w:t>
            </w:r>
          </w:p>
        </w:tc>
      </w:tr>
      <w:tr w:rsidR="0002173A" w:rsidRPr="00996390" w14:paraId="74F3C507" w14:textId="77777777" w:rsidTr="00785DB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4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D95C6AA" w14:textId="77777777" w:rsidR="00BA0AEC" w:rsidRPr="00996390" w:rsidRDefault="00BA0AEC" w:rsidP="00BA0AEC">
            <w:pPr>
              <w:spacing w:after="200" w:line="276" w:lineRule="auto"/>
              <w:jc w:val="center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Tijek sata (artikulacija</w:t>
            </w:r>
            <w:r w:rsidRPr="00996390">
              <w:rPr>
                <w:rFonts w:ascii="Candara" w:eastAsia="Times New Roman" w:hAnsi="Candara" w:cs="Arial"/>
                <w:shd w:val="clear" w:color="auto" w:fill="D9D9D9" w:themeFill="background1" w:themeFillShade="D9"/>
                <w:lang w:bidi="en-US"/>
              </w:rPr>
              <w:t>)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  <w:shd w:val="clear" w:color="auto" w:fill="D9D9D9" w:themeFill="background1" w:themeFillShade="D9"/>
          </w:tcPr>
          <w:p w14:paraId="55F36197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Aktivnosti za učenike</w:t>
            </w:r>
          </w:p>
        </w:tc>
      </w:tr>
      <w:tr w:rsidR="0002173A" w:rsidRPr="00996390" w14:paraId="3CA03B62" w14:textId="77777777" w:rsidTr="00785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6DAA251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Uvodni dio:</w:t>
            </w:r>
          </w:p>
          <w:p w14:paraId="4C91D22B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138A62C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1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0C6F75C2" w14:textId="77777777" w:rsidR="00BA0AEC" w:rsidRPr="00996390" w:rsidRDefault="00AC4866" w:rsidP="00BA0AEC">
            <w:pPr>
              <w:rPr>
                <w:rFonts w:ascii="Candara" w:hAnsi="Candara"/>
              </w:rPr>
            </w:pPr>
            <w:r w:rsidRPr="00996390">
              <w:rPr>
                <w:rFonts w:ascii="Candara" w:hAnsi="Candara" w:cs="Arial"/>
                <w:bCs/>
                <w:lang w:bidi="en-US"/>
              </w:rPr>
              <w:t xml:space="preserve">Na početku sata potičemo učenike da promotre fotografije </w:t>
            </w:r>
            <w:r w:rsidRPr="00996390">
              <w:rPr>
                <w:rFonts w:ascii="Candara" w:hAnsi="Candara" w:cs="Arial"/>
                <w:bCs/>
                <w:i/>
                <w:lang w:bidi="en-US"/>
              </w:rPr>
              <w:t xml:space="preserve"> </w:t>
            </w:r>
            <w:r w:rsidRPr="00996390">
              <w:rPr>
                <w:rFonts w:ascii="Candara" w:hAnsi="Candara" w:cs="Arial"/>
                <w:bCs/>
                <w:lang w:bidi="en-US"/>
              </w:rPr>
              <w:t xml:space="preserve">i odgovore na pitanja: </w:t>
            </w:r>
            <w:r w:rsidRPr="00996390">
              <w:rPr>
                <w:rFonts w:ascii="Candara" w:hAnsi="Candara"/>
              </w:rPr>
              <w:t xml:space="preserve"> </w:t>
            </w:r>
          </w:p>
          <w:p w14:paraId="01FA4225" w14:textId="32CD3B0F" w:rsidR="00AC4866" w:rsidRPr="00996390" w:rsidRDefault="00AC4866" w:rsidP="00BA0AEC">
            <w:pPr>
              <w:rPr>
                <w:rFonts w:ascii="Candara" w:eastAsia="Times New Roman" w:hAnsi="Candara" w:cs="Arial"/>
                <w:i/>
                <w:iCs/>
                <w:lang w:bidi="en-US"/>
              </w:rPr>
            </w:pPr>
            <w:r w:rsidRPr="00996390">
              <w:rPr>
                <w:rFonts w:ascii="Candara" w:eastAsia="Times New Roman" w:hAnsi="Candara"/>
                <w:i/>
                <w:iCs/>
              </w:rPr>
              <w:t>Tko sudjeluje u dopisivanju? Koje riječi u porukama ne pripadaju hrvatskome standardnom jeziku? Za koje od njih možeš odrediti iz kojega su jezika posuđene? Kojim bi ih hrvatskim riječima mogao/mogla zamijeniti?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C8341E" w14:textId="6EC5BC14" w:rsidR="00BA0AEC" w:rsidRPr="00996390" w:rsidRDefault="00AC4866" w:rsidP="00AC4866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>promatra fotografiju prema zadanim smjernicama</w:t>
            </w:r>
          </w:p>
          <w:p w14:paraId="33846953" w14:textId="77777777" w:rsidR="00BA0AEC" w:rsidRPr="00996390" w:rsidRDefault="00BA0AEC" w:rsidP="00BA0AEC">
            <w:pPr>
              <w:spacing w:after="200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usmeno se izražava, razgovara </w:t>
            </w:r>
          </w:p>
          <w:p w14:paraId="79C95A75" w14:textId="77777777" w:rsidR="00BA0AEC" w:rsidRPr="00996390" w:rsidRDefault="00BA0AEC" w:rsidP="00BA0AEC">
            <w:pPr>
              <w:spacing w:after="200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aktivno sluša</w:t>
            </w:r>
          </w:p>
        </w:tc>
      </w:tr>
      <w:tr w:rsidR="0002173A" w:rsidRPr="00996390" w14:paraId="2F7E0AD7" w14:textId="77777777" w:rsidTr="00996390">
        <w:trPr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hideMark/>
          </w:tcPr>
          <w:p w14:paraId="6A12E242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lastRenderedPageBreak/>
              <w:t xml:space="preserve">Glavni dio:    </w:t>
            </w:r>
          </w:p>
          <w:p w14:paraId="717EFF00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30 min</w:t>
            </w:r>
          </w:p>
          <w:p w14:paraId="30099AF6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7B8AA1DC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 xml:space="preserve">                    </w:t>
            </w:r>
          </w:p>
          <w:p w14:paraId="1070749A" w14:textId="77777777" w:rsidR="00BA0AEC" w:rsidRPr="00996390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 xml:space="preserve">  </w:t>
            </w:r>
          </w:p>
          <w:p w14:paraId="4535FF34" w14:textId="77777777" w:rsidR="00BA0AEC" w:rsidRPr="00996390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</w:p>
          <w:p w14:paraId="438C3DC4" w14:textId="77777777" w:rsidR="00BA0AEC" w:rsidRPr="00996390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 xml:space="preserve">                     </w:t>
            </w:r>
          </w:p>
          <w:p w14:paraId="762A53CE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50DDEA3D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6C700F48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2207374B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09E0EEB9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532E4B5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5C7CC1C1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3921E653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648DD67E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306A7F88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00AB637F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4A149F81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43803B0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1" w:type="dxa"/>
            <w:gridSpan w:val="5"/>
            <w:shd w:val="clear" w:color="auto" w:fill="FFFFFF" w:themeFill="background1"/>
            <w:hideMark/>
          </w:tcPr>
          <w:p w14:paraId="4425E63C" w14:textId="6A3E37C8" w:rsidR="00BA0AEC" w:rsidRPr="00996390" w:rsidRDefault="00BA0AEC" w:rsidP="0070517F">
            <w:pPr>
              <w:spacing w:line="276" w:lineRule="auto"/>
              <w:rPr>
                <w:rFonts w:ascii="Candara" w:hAnsi="Candara"/>
              </w:rPr>
            </w:pPr>
            <w:r w:rsidRPr="00996390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996390">
              <w:rPr>
                <w:rFonts w:ascii="Candara" w:hAnsi="Candara" w:cs="Arial"/>
                <w:b/>
                <w:bCs/>
                <w:lang w:bidi="en-US"/>
              </w:rPr>
              <w:t>prvome koraku</w:t>
            </w:r>
            <w:r w:rsidRPr="00996390">
              <w:rPr>
                <w:rFonts w:ascii="Candara" w:hAnsi="Candara" w:cs="Arial"/>
                <w:bCs/>
                <w:lang w:bidi="en-US"/>
              </w:rPr>
              <w:t xml:space="preserve"> potičemo učenike da promotre </w:t>
            </w:r>
            <w:r w:rsidR="00AC4866" w:rsidRPr="00996390">
              <w:rPr>
                <w:rFonts w:ascii="Candara" w:hAnsi="Candara" w:cs="Arial"/>
                <w:bCs/>
                <w:lang w:bidi="en-US"/>
              </w:rPr>
              <w:t>istaknute riječi u rečenicama (</w:t>
            </w:r>
            <w:r w:rsidR="00AC4866" w:rsidRPr="00996390">
              <w:rPr>
                <w:rFonts w:ascii="Candara" w:hAnsi="Candara" w:cs="Arial"/>
                <w:bCs/>
                <w:i/>
                <w:iCs/>
                <w:lang w:bidi="en-US"/>
              </w:rPr>
              <w:t>violina</w:t>
            </w:r>
            <w:r w:rsidR="00AC4866" w:rsidRPr="00996390">
              <w:rPr>
                <w:rFonts w:ascii="Candara" w:hAnsi="Candara" w:cs="Arial"/>
                <w:bCs/>
                <w:lang w:bidi="en-US"/>
              </w:rPr>
              <w:t xml:space="preserve"> i </w:t>
            </w:r>
            <w:r w:rsidR="00AC4866" w:rsidRPr="00996390">
              <w:rPr>
                <w:rFonts w:ascii="Candara" w:hAnsi="Candara" w:cs="Arial"/>
                <w:bCs/>
                <w:i/>
                <w:iCs/>
                <w:lang w:bidi="en-US"/>
              </w:rPr>
              <w:t>trendovi</w:t>
            </w:r>
            <w:r w:rsidR="00AC4866" w:rsidRPr="00996390">
              <w:rPr>
                <w:rFonts w:ascii="Candara" w:hAnsi="Candara" w:cs="Arial"/>
                <w:bCs/>
                <w:lang w:bidi="en-US"/>
              </w:rPr>
              <w:t>)</w:t>
            </w:r>
            <w:r w:rsidR="00AC4866" w:rsidRPr="00996390">
              <w:rPr>
                <w:rFonts w:ascii="Candara" w:hAnsi="Candara"/>
              </w:rPr>
              <w:t>.</w:t>
            </w:r>
          </w:p>
          <w:p w14:paraId="7CFE59A5" w14:textId="1942A0D6" w:rsidR="00BA0AEC" w:rsidRPr="00996390" w:rsidRDefault="00AC4866" w:rsidP="00BA0AEC">
            <w:pPr>
              <w:rPr>
                <w:rFonts w:ascii="Candara" w:hAnsi="Candara"/>
                <w:bCs/>
              </w:rPr>
            </w:pPr>
            <w:r w:rsidRPr="00996390">
              <w:rPr>
                <w:rFonts w:ascii="Candara" w:hAnsi="Candara" w:cs="Arial"/>
                <w:bCs/>
                <w:lang w:bidi="en-US"/>
              </w:rPr>
              <w:t>O</w:t>
            </w:r>
            <w:r w:rsidR="00BA0AEC" w:rsidRPr="00996390">
              <w:rPr>
                <w:rFonts w:ascii="Candara" w:hAnsi="Candara" w:cs="Arial"/>
                <w:bCs/>
                <w:lang w:bidi="en-US"/>
              </w:rPr>
              <w:t xml:space="preserve">bjašnjavamo da </w:t>
            </w:r>
            <w:r w:rsidR="0070517F" w:rsidRPr="00996390">
              <w:rPr>
                <w:rFonts w:ascii="Candara" w:hAnsi="Candara" w:cs="Arial"/>
                <w:bCs/>
                <w:lang w:bidi="en-US"/>
              </w:rPr>
              <w:t>su</w:t>
            </w:r>
            <w:r w:rsidR="00BA0AEC" w:rsidRPr="00996390">
              <w:rPr>
                <w:rFonts w:ascii="Candara" w:hAnsi="Candara"/>
                <w:bCs/>
              </w:rPr>
              <w:t xml:space="preserve"> </w:t>
            </w:r>
            <w:r w:rsidRPr="00996390">
              <w:rPr>
                <w:rFonts w:ascii="Candara" w:hAnsi="Candara"/>
                <w:bCs/>
              </w:rPr>
              <w:t>te riječi posuđene iz drugih jezika (talijanskoga i engleskoga).</w:t>
            </w:r>
          </w:p>
          <w:p w14:paraId="44C20494" w14:textId="308C822D" w:rsidR="00BA0AEC" w:rsidRPr="00996390" w:rsidRDefault="00AC4866" w:rsidP="00BA0AEC">
            <w:pPr>
              <w:rPr>
                <w:rFonts w:ascii="Candara" w:hAnsi="Candara"/>
                <w:bCs/>
              </w:rPr>
            </w:pPr>
            <w:r w:rsidRPr="00996390">
              <w:rPr>
                <w:rFonts w:ascii="Candara" w:hAnsi="Candara"/>
                <w:bCs/>
              </w:rPr>
              <w:t>Zaključujemo da su posuđenice riječi preuzete iz nekoga stranog jezika i djelomično su ili potpuno prilagođene hrvatskome standardnom jeziku.</w:t>
            </w:r>
          </w:p>
          <w:p w14:paraId="196ABA36" w14:textId="389E59B8" w:rsidR="00AC4866" w:rsidRPr="00996390" w:rsidRDefault="00AC4866" w:rsidP="00BA0AEC">
            <w:pPr>
              <w:rPr>
                <w:rFonts w:ascii="Candara" w:hAnsi="Candara"/>
                <w:bCs/>
              </w:rPr>
            </w:pPr>
            <w:r w:rsidRPr="00996390">
              <w:rPr>
                <w:rFonts w:ascii="Candara" w:hAnsi="Candara"/>
                <w:bCs/>
              </w:rPr>
              <w:t>Objašnjavamo da je jezično posuđivanje proces preuzimanja riječi iz jednoga jezika u drugi.</w:t>
            </w:r>
          </w:p>
          <w:p w14:paraId="2DE4B8C5" w14:textId="306B2A48" w:rsidR="00AC4866" w:rsidRPr="00996390" w:rsidRDefault="00AC4866" w:rsidP="00BA0AEC">
            <w:pPr>
              <w:rPr>
                <w:rFonts w:ascii="Candara" w:hAnsi="Candara"/>
                <w:bCs/>
              </w:rPr>
            </w:pPr>
            <w:r w:rsidRPr="00996390">
              <w:rPr>
                <w:rFonts w:ascii="Candara" w:hAnsi="Candara"/>
                <w:bCs/>
              </w:rPr>
              <w:t xml:space="preserve">Učenici rješavaju zadatak </w:t>
            </w:r>
            <w:r w:rsidR="00AF1B68" w:rsidRPr="00996390">
              <w:rPr>
                <w:rFonts w:ascii="Candara" w:hAnsi="Candara"/>
                <w:bCs/>
              </w:rPr>
              <w:t xml:space="preserve">na </w:t>
            </w:r>
            <w:r w:rsidRPr="00996390">
              <w:rPr>
                <w:rFonts w:ascii="Candara" w:hAnsi="Candara"/>
                <w:bCs/>
              </w:rPr>
              <w:t>rubnic</w:t>
            </w:r>
            <w:r w:rsidR="00AF1B68" w:rsidRPr="00996390">
              <w:rPr>
                <w:rFonts w:ascii="Candara" w:hAnsi="Candara"/>
                <w:bCs/>
              </w:rPr>
              <w:t>i</w:t>
            </w:r>
            <w:r w:rsidRPr="00996390">
              <w:rPr>
                <w:rFonts w:ascii="Candara" w:hAnsi="Candara"/>
                <w:bCs/>
              </w:rPr>
              <w:t xml:space="preserve">. Određuju koja je riječ u zadanoj rečenici posuđenica. </w:t>
            </w:r>
          </w:p>
          <w:p w14:paraId="6236827F" w14:textId="353B68C1" w:rsidR="00BA0AEC" w:rsidRPr="00996390" w:rsidRDefault="00BA0AEC" w:rsidP="00996390">
            <w:pPr>
              <w:rPr>
                <w:rFonts w:ascii="Candara" w:hAnsi="Candara"/>
              </w:rPr>
            </w:pPr>
            <w:r w:rsidRPr="00996390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996390">
              <w:rPr>
                <w:rFonts w:ascii="Candara" w:hAnsi="Candara" w:cs="Arial"/>
                <w:b/>
                <w:bCs/>
                <w:lang w:bidi="en-US"/>
              </w:rPr>
              <w:t>drugome koraku</w:t>
            </w:r>
            <w:r w:rsidRPr="00996390">
              <w:rPr>
                <w:rFonts w:ascii="Candara" w:hAnsi="Candara" w:cs="Arial"/>
                <w:bCs/>
                <w:lang w:bidi="en-US"/>
              </w:rPr>
              <w:t xml:space="preserve"> učenici uočavaju </w:t>
            </w:r>
            <w:r w:rsidR="00782E26" w:rsidRPr="00996390">
              <w:rPr>
                <w:rFonts w:ascii="Candara" w:hAnsi="Candara"/>
              </w:rPr>
              <w:t>posuđenice (škola, boja) koje su potpuno prilagođene hrvatskome jeziku  i ne prepoznajemo ih kao strane riječi. Objašnjavamo da su usvojenice riječi stranoga podrijetla koje su se potpuno prilagodile hrvatskome jezičnom sustavu, stoga ih u govorenju i pisanju često ne zamjenjujemo hrvatskim riječima.</w:t>
            </w:r>
          </w:p>
          <w:p w14:paraId="432E93A6" w14:textId="35694F24" w:rsidR="00782E26" w:rsidRPr="00996390" w:rsidRDefault="00782E26" w:rsidP="00996390">
            <w:pPr>
              <w:rPr>
                <w:rFonts w:ascii="Candara" w:hAnsi="Candara"/>
              </w:rPr>
            </w:pPr>
            <w:r w:rsidRPr="00996390">
              <w:rPr>
                <w:rFonts w:ascii="Candara" w:hAnsi="Candara"/>
              </w:rPr>
              <w:t>Neke usvojenice možemo zamijeniti hrvatskim riječima (apoteka – ljekarna, biblioteka – knjižnica).</w:t>
            </w:r>
          </w:p>
          <w:p w14:paraId="44790AEB" w14:textId="1FD4835D" w:rsidR="00782E26" w:rsidRPr="00996390" w:rsidRDefault="00782E26" w:rsidP="00996390">
            <w:pPr>
              <w:rPr>
                <w:rFonts w:ascii="Candara" w:hAnsi="Candara"/>
              </w:rPr>
            </w:pPr>
            <w:r w:rsidRPr="00996390">
              <w:rPr>
                <w:rFonts w:ascii="Candara" w:hAnsi="Candara"/>
              </w:rPr>
              <w:t>Učenici u zadanim primjerima uočavaju da postoje i riječi koje se nisu potpuno prilagodile hrvatskome jezičnome sustavu (</w:t>
            </w:r>
            <w:r w:rsidRPr="00996390">
              <w:rPr>
                <w:rFonts w:ascii="Candara" w:hAnsi="Candara"/>
                <w:i/>
                <w:iCs/>
              </w:rPr>
              <w:t>surfati, fan</w:t>
            </w:r>
            <w:r w:rsidRPr="00996390">
              <w:rPr>
                <w:rFonts w:ascii="Candara" w:hAnsi="Candara"/>
              </w:rPr>
              <w:t>).</w:t>
            </w:r>
          </w:p>
          <w:p w14:paraId="240DDEAA" w14:textId="70B90D6F" w:rsidR="00782E26" w:rsidRPr="00996390" w:rsidRDefault="00782E26" w:rsidP="00996390">
            <w:pPr>
              <w:rPr>
                <w:rFonts w:ascii="Candara" w:hAnsi="Candara"/>
              </w:rPr>
            </w:pPr>
            <w:r w:rsidRPr="00996390">
              <w:rPr>
                <w:rFonts w:ascii="Candara" w:hAnsi="Candara"/>
              </w:rPr>
              <w:t xml:space="preserve">Objašnjavamo da takve riječi zovemo tuđice te da je tuđice u govorenju i pisanju potrebno zamijeniti hrvatskim riječima gdje </w:t>
            </w:r>
            <w:r w:rsidR="0070517F" w:rsidRPr="00996390">
              <w:rPr>
                <w:rFonts w:ascii="Candara" w:hAnsi="Candara"/>
              </w:rPr>
              <w:t xml:space="preserve">je </w:t>
            </w:r>
            <w:r w:rsidRPr="00996390">
              <w:rPr>
                <w:rFonts w:ascii="Candara" w:hAnsi="Candara"/>
              </w:rPr>
              <w:t>god to moguće.</w:t>
            </w:r>
          </w:p>
          <w:p w14:paraId="5EC5B293" w14:textId="0440C454" w:rsidR="0048459C" w:rsidRPr="00996390" w:rsidRDefault="00782E26" w:rsidP="00996390">
            <w:pPr>
              <w:rPr>
                <w:rFonts w:ascii="Candara" w:hAnsi="Candara"/>
                <w:bCs/>
              </w:rPr>
            </w:pPr>
            <w:r w:rsidRPr="00996390">
              <w:rPr>
                <w:rFonts w:ascii="Candara" w:hAnsi="Candara"/>
                <w:bCs/>
              </w:rPr>
              <w:t xml:space="preserve">Učenici rješavaju zadatak </w:t>
            </w:r>
            <w:r w:rsidR="00AF1B68" w:rsidRPr="00996390">
              <w:rPr>
                <w:rFonts w:ascii="Candara" w:hAnsi="Candara"/>
                <w:bCs/>
              </w:rPr>
              <w:t>na</w:t>
            </w:r>
            <w:r w:rsidRPr="00996390">
              <w:rPr>
                <w:rFonts w:ascii="Candara" w:hAnsi="Candara"/>
                <w:bCs/>
              </w:rPr>
              <w:t xml:space="preserve"> rubnic</w:t>
            </w:r>
            <w:r w:rsidR="00AF1B68" w:rsidRPr="00996390">
              <w:rPr>
                <w:rFonts w:ascii="Candara" w:hAnsi="Candara"/>
                <w:bCs/>
              </w:rPr>
              <w:t>i</w:t>
            </w:r>
            <w:r w:rsidRPr="00996390">
              <w:rPr>
                <w:rFonts w:ascii="Candara" w:hAnsi="Candara"/>
                <w:bCs/>
              </w:rPr>
              <w:t xml:space="preserve">. Istaknute tuđice moraju zamijeniti odgovarajućim hrvatskim riječima. </w:t>
            </w:r>
          </w:p>
          <w:p w14:paraId="4F3521EB" w14:textId="7784E2C2" w:rsidR="0048459C" w:rsidRPr="00996390" w:rsidRDefault="0048459C" w:rsidP="00782E26">
            <w:pPr>
              <w:rPr>
                <w:rFonts w:ascii="Candara" w:hAnsi="Candara"/>
                <w:bCs/>
              </w:rPr>
            </w:pPr>
            <w:r w:rsidRPr="00996390">
              <w:rPr>
                <w:rFonts w:ascii="Candara" w:hAnsi="Candara"/>
                <w:bCs/>
              </w:rPr>
              <w:t xml:space="preserve">Učenici promatraju istaknute riječi u rečenici, uočavaju da neke riječi imaju sličan ili isti oblik i </w:t>
            </w:r>
            <w:r w:rsidR="0070517F" w:rsidRPr="00996390">
              <w:rPr>
                <w:rFonts w:ascii="Candara" w:hAnsi="Candara"/>
                <w:bCs/>
              </w:rPr>
              <w:t xml:space="preserve">isto </w:t>
            </w:r>
            <w:r w:rsidRPr="00996390">
              <w:rPr>
                <w:rFonts w:ascii="Candara" w:hAnsi="Candara"/>
                <w:bCs/>
              </w:rPr>
              <w:t>značenje i u drugim jezicima.</w:t>
            </w:r>
          </w:p>
          <w:p w14:paraId="18ECC78A" w14:textId="60B4AD90" w:rsidR="0048459C" w:rsidRPr="00996390" w:rsidRDefault="0048459C" w:rsidP="00782E26">
            <w:pPr>
              <w:rPr>
                <w:rFonts w:ascii="Candara" w:hAnsi="Candara"/>
                <w:bCs/>
              </w:rPr>
            </w:pPr>
            <w:r w:rsidRPr="00996390">
              <w:rPr>
                <w:rFonts w:ascii="Candara" w:hAnsi="Candara"/>
                <w:bCs/>
              </w:rPr>
              <w:t xml:space="preserve">Objašnjavamo da su </w:t>
            </w:r>
            <w:proofErr w:type="spellStart"/>
            <w:r w:rsidRPr="00996390">
              <w:rPr>
                <w:rFonts w:ascii="Candara" w:hAnsi="Candara"/>
                <w:bCs/>
              </w:rPr>
              <w:t>međunarodnice</w:t>
            </w:r>
            <w:proofErr w:type="spellEnd"/>
            <w:r w:rsidRPr="00996390">
              <w:rPr>
                <w:rFonts w:ascii="Candara" w:hAnsi="Candara"/>
                <w:bCs/>
              </w:rPr>
              <w:t xml:space="preserve"> ili internacionalizmi riječi koje u više svjetskih jezika imaju isti ili sličan oblik i isto značenje.</w:t>
            </w:r>
          </w:p>
          <w:p w14:paraId="6D94FD96" w14:textId="2B005817" w:rsidR="00782E26" w:rsidRPr="00996390" w:rsidRDefault="0048459C" w:rsidP="00BA0AEC">
            <w:pPr>
              <w:spacing w:line="276" w:lineRule="auto"/>
              <w:rPr>
                <w:rFonts w:ascii="Candara" w:hAnsi="Candara"/>
              </w:rPr>
            </w:pPr>
            <w:r w:rsidRPr="00996390">
              <w:rPr>
                <w:rFonts w:ascii="Candara" w:hAnsi="Candara"/>
              </w:rPr>
              <w:t xml:space="preserve">Učenici čitaju primjere </w:t>
            </w:r>
            <w:proofErr w:type="spellStart"/>
            <w:r w:rsidRPr="00996390">
              <w:rPr>
                <w:rFonts w:ascii="Candara" w:hAnsi="Candara"/>
              </w:rPr>
              <w:t>međunarodnica</w:t>
            </w:r>
            <w:proofErr w:type="spellEnd"/>
            <w:r w:rsidRPr="00996390">
              <w:rPr>
                <w:rFonts w:ascii="Candara" w:hAnsi="Candara"/>
              </w:rPr>
              <w:t xml:space="preserve"> </w:t>
            </w:r>
            <w:r w:rsidR="00AF1B68" w:rsidRPr="00996390">
              <w:rPr>
                <w:rFonts w:ascii="Candara" w:hAnsi="Candara"/>
              </w:rPr>
              <w:t>na</w:t>
            </w:r>
            <w:r w:rsidRPr="00996390">
              <w:rPr>
                <w:rFonts w:ascii="Candara" w:hAnsi="Candara"/>
              </w:rPr>
              <w:t xml:space="preserve"> rubnic</w:t>
            </w:r>
            <w:r w:rsidR="00AF1B68" w:rsidRPr="00996390">
              <w:rPr>
                <w:rFonts w:ascii="Candara" w:hAnsi="Candara"/>
              </w:rPr>
              <w:t>i</w:t>
            </w:r>
            <w:r w:rsidRPr="00996390">
              <w:rPr>
                <w:rFonts w:ascii="Candara" w:hAnsi="Candara"/>
              </w:rPr>
              <w:t xml:space="preserve"> udžbenika.</w:t>
            </w:r>
          </w:p>
          <w:p w14:paraId="056F1BF5" w14:textId="2AD88F58" w:rsidR="0048459C" w:rsidRPr="00996390" w:rsidRDefault="0048459C" w:rsidP="0048459C">
            <w:pPr>
              <w:rPr>
                <w:rFonts w:ascii="Candara" w:hAnsi="Candara"/>
                <w:bCs/>
              </w:rPr>
            </w:pPr>
            <w:r w:rsidRPr="00996390">
              <w:rPr>
                <w:rFonts w:ascii="Candara" w:hAnsi="Candara"/>
                <w:bCs/>
              </w:rPr>
              <w:t>Učenici promatraju istaknute riječi u rečenici (društvene mreže, umreženi), zaključuju na koji su način i zbog čega nastale te riječi.</w:t>
            </w:r>
          </w:p>
          <w:p w14:paraId="12904AA4" w14:textId="27538436" w:rsidR="0048459C" w:rsidRPr="00996390" w:rsidRDefault="0048459C" w:rsidP="0048459C">
            <w:pPr>
              <w:rPr>
                <w:rFonts w:ascii="Candara" w:hAnsi="Candara"/>
                <w:bCs/>
              </w:rPr>
            </w:pPr>
            <w:r w:rsidRPr="00996390">
              <w:rPr>
                <w:rFonts w:ascii="Candara" w:hAnsi="Candara"/>
                <w:bCs/>
              </w:rPr>
              <w:t>Objašnjavamo da su novotvorenice ili neologizmi nove riječi kojima se proširuje rječnik nekoga jezika.</w:t>
            </w:r>
          </w:p>
          <w:p w14:paraId="12F96A49" w14:textId="6E8B0C26" w:rsidR="0048459C" w:rsidRPr="00996390" w:rsidRDefault="0048459C" w:rsidP="00BA0AEC">
            <w:pPr>
              <w:spacing w:line="276" w:lineRule="auto"/>
              <w:rPr>
                <w:rFonts w:ascii="Candara" w:hAnsi="Candara"/>
              </w:rPr>
            </w:pPr>
            <w:r w:rsidRPr="00996390">
              <w:rPr>
                <w:rFonts w:ascii="Candara" w:hAnsi="Candara"/>
              </w:rPr>
              <w:t>Te su riječi nastale u skladu s tvorbenim pravilima jer u jeziku nema riječi koja imenuje novi pojam ili predmet.</w:t>
            </w:r>
          </w:p>
          <w:p w14:paraId="60392F15" w14:textId="2F9AB1F3" w:rsidR="00BA0AEC" w:rsidRPr="00996390" w:rsidRDefault="00BA0AEC" w:rsidP="00BA0AEC">
            <w:pPr>
              <w:spacing w:after="200" w:line="276" w:lineRule="auto"/>
              <w:ind w:left="15"/>
              <w:contextualSpacing/>
              <w:rPr>
                <w:rFonts w:ascii="Candara" w:hAnsi="Candara" w:cs="Arial"/>
                <w:bCs/>
                <w:lang w:bidi="en-US"/>
              </w:rPr>
            </w:pPr>
            <w:r w:rsidRPr="00996390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996390">
              <w:rPr>
                <w:rFonts w:ascii="Candara" w:hAnsi="Candara" w:cs="Arial"/>
                <w:b/>
                <w:bCs/>
                <w:lang w:bidi="en-US"/>
              </w:rPr>
              <w:t>trećemu koraku</w:t>
            </w:r>
            <w:r w:rsidRPr="00996390">
              <w:rPr>
                <w:rFonts w:ascii="Candara" w:hAnsi="Candara" w:cs="Arial"/>
                <w:bCs/>
                <w:lang w:bidi="en-US"/>
              </w:rPr>
              <w:t xml:space="preserve"> potičemo učenike da </w:t>
            </w:r>
            <w:r w:rsidR="007F60CE" w:rsidRPr="00996390">
              <w:rPr>
                <w:rFonts w:ascii="Candara" w:hAnsi="Candara" w:cs="Arial"/>
                <w:bCs/>
                <w:lang w:bidi="en-US"/>
              </w:rPr>
              <w:t>koriste rječnike ili mrežne stranice želimo li doznati značenje tuđice i novotvorenica.</w:t>
            </w:r>
            <w:r w:rsidRPr="00996390">
              <w:rPr>
                <w:rFonts w:ascii="Candara" w:hAnsi="Candara" w:cs="Arial"/>
                <w:bCs/>
                <w:lang w:bidi="en-US"/>
              </w:rPr>
              <w:t xml:space="preserve"> </w:t>
            </w:r>
            <w:r w:rsidR="007F60CE" w:rsidRPr="00996390">
              <w:rPr>
                <w:rFonts w:ascii="Candara" w:hAnsi="Candara" w:cs="Arial"/>
                <w:bCs/>
                <w:lang w:bidi="en-US"/>
              </w:rPr>
              <w:t>Ističemo da je jezično posuđivanje neizbježno, ali da u svakodnevnoj komunikaciji trebamo dati prednost hrvatskim riječima gdje je god to moguće.</w:t>
            </w:r>
          </w:p>
          <w:p w14:paraId="708A198F" w14:textId="1D5F8EEE" w:rsidR="007F60CE" w:rsidRPr="00996390" w:rsidRDefault="007F60CE" w:rsidP="007F60CE">
            <w:pPr>
              <w:spacing w:line="276" w:lineRule="auto"/>
              <w:rPr>
                <w:rFonts w:ascii="Candara" w:hAnsi="Candara"/>
              </w:rPr>
            </w:pPr>
            <w:r w:rsidRPr="00996390">
              <w:rPr>
                <w:rFonts w:ascii="Candara" w:hAnsi="Candara"/>
              </w:rPr>
              <w:lastRenderedPageBreak/>
              <w:t xml:space="preserve">Učenici rješavaju zadatak </w:t>
            </w:r>
            <w:r w:rsidR="00AF1B68" w:rsidRPr="00996390">
              <w:rPr>
                <w:rFonts w:ascii="Candara" w:hAnsi="Candara"/>
              </w:rPr>
              <w:t>na</w:t>
            </w:r>
            <w:r w:rsidRPr="00996390">
              <w:rPr>
                <w:rFonts w:ascii="Candara" w:hAnsi="Candara"/>
              </w:rPr>
              <w:t xml:space="preserve"> rubnic</w:t>
            </w:r>
            <w:r w:rsidR="00AF1B68" w:rsidRPr="00996390">
              <w:rPr>
                <w:rFonts w:ascii="Candara" w:hAnsi="Candara"/>
              </w:rPr>
              <w:t>i</w:t>
            </w:r>
            <w:r w:rsidRPr="00996390">
              <w:rPr>
                <w:rFonts w:ascii="Candara" w:hAnsi="Candara"/>
              </w:rPr>
              <w:t xml:space="preserve"> udžbenika. Prepisuju zadanu rečenicu u kojoj moraju posuđenice iz engleskoga jezika zamijeniti hrvatskim riječima.</w:t>
            </w:r>
          </w:p>
          <w:p w14:paraId="25FC9049" w14:textId="680C422D" w:rsidR="007F60CE" w:rsidRPr="00996390" w:rsidRDefault="007F60CE" w:rsidP="00996390">
            <w:pPr>
              <w:spacing w:line="276" w:lineRule="auto"/>
              <w:contextualSpacing/>
              <w:rPr>
                <w:rFonts w:ascii="Candara" w:hAnsi="Candara" w:cs="Arial"/>
                <w:bCs/>
                <w:lang w:bidi="en-US"/>
              </w:rPr>
            </w:pPr>
            <w:r w:rsidRPr="00996390">
              <w:rPr>
                <w:rFonts w:ascii="Candara" w:hAnsi="Candara" w:cs="Arial"/>
                <w:bCs/>
                <w:lang w:bidi="en-US"/>
              </w:rPr>
              <w:t>Pomoću umne mape u udžbeniku ponavlja</w:t>
            </w:r>
            <w:r w:rsidR="00AF1B68" w:rsidRPr="00996390">
              <w:rPr>
                <w:rFonts w:ascii="Candara" w:hAnsi="Candara" w:cs="Arial"/>
                <w:bCs/>
                <w:lang w:bidi="en-US"/>
              </w:rPr>
              <w:t>ju</w:t>
            </w:r>
            <w:r w:rsidRPr="00996390">
              <w:rPr>
                <w:rFonts w:ascii="Candara" w:hAnsi="Candara" w:cs="Arial"/>
                <w:bCs/>
                <w:lang w:bidi="en-US"/>
              </w:rPr>
              <w:t xml:space="preserve"> što </w:t>
            </w:r>
            <w:r w:rsidR="00AF1B68" w:rsidRPr="00996390">
              <w:rPr>
                <w:rFonts w:ascii="Candara" w:hAnsi="Candara" w:cs="Arial"/>
                <w:bCs/>
                <w:lang w:bidi="en-US"/>
              </w:rPr>
              <w:t>su naučili</w:t>
            </w:r>
            <w:r w:rsidR="00996390">
              <w:rPr>
                <w:rFonts w:ascii="Candara" w:hAnsi="Candara" w:cs="Arial"/>
                <w:bCs/>
                <w:lang w:bidi="en-US"/>
              </w:rPr>
              <w:t xml:space="preserve"> o podrijetlu riječi.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2AF4B0C" w14:textId="77777777" w:rsidR="00BA0AEC" w:rsidRPr="00996390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val="en-US" w:bidi="en-US"/>
              </w:rPr>
            </w:pPr>
          </w:p>
          <w:p w14:paraId="66033318" w14:textId="79DDF094" w:rsidR="00BA0AEC" w:rsidRPr="00996390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usmeno se izražava </w:t>
            </w:r>
          </w:p>
          <w:p w14:paraId="52634B16" w14:textId="77777777" w:rsidR="00AC4866" w:rsidRPr="00996390" w:rsidRDefault="00AC4866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23CC1AFA" w14:textId="4644656E" w:rsidR="00BA0AEC" w:rsidRPr="00996390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zaključuje i definira što </w:t>
            </w:r>
            <w:r w:rsidR="00AC4866" w:rsidRPr="00996390">
              <w:rPr>
                <w:rFonts w:ascii="Candara" w:hAnsi="Candara" w:cs="Arial"/>
                <w:b w:val="0"/>
                <w:bCs w:val="0"/>
                <w:lang w:bidi="en-US"/>
              </w:rPr>
              <w:t>su posuđenice</w:t>
            </w:r>
          </w:p>
          <w:p w14:paraId="48F41004" w14:textId="77777777" w:rsidR="00AC4866" w:rsidRPr="00996390" w:rsidRDefault="00AC4866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6833BAF1" w14:textId="5E28D6B8" w:rsidR="00BA0AEC" w:rsidRPr="00996390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>razgovara i razmjenjuje mišljenje</w:t>
            </w:r>
          </w:p>
          <w:p w14:paraId="5FC235FF" w14:textId="77777777" w:rsidR="00AC4866" w:rsidRPr="00996390" w:rsidRDefault="00AC4866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08870915" w14:textId="77777777" w:rsidR="00782E26" w:rsidRPr="00996390" w:rsidRDefault="00782E26" w:rsidP="00782E26">
            <w:pPr>
              <w:spacing w:after="200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usmeno se izražava, razgovara </w:t>
            </w:r>
          </w:p>
          <w:p w14:paraId="07F18DD5" w14:textId="100060C3" w:rsidR="00BA0AEC" w:rsidRPr="00996390" w:rsidRDefault="00782E26" w:rsidP="00782E26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aktivno sluša</w:t>
            </w:r>
          </w:p>
          <w:p w14:paraId="798CC305" w14:textId="2822A123" w:rsidR="0048459C" w:rsidRPr="00996390" w:rsidRDefault="0048459C" w:rsidP="00782E26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</w:p>
          <w:p w14:paraId="538C7B2E" w14:textId="4F5E67C8" w:rsidR="0048459C" w:rsidRPr="00996390" w:rsidRDefault="0048459C" w:rsidP="00782E26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</w:p>
          <w:p w14:paraId="73C035DA" w14:textId="2FDED000" w:rsidR="0048459C" w:rsidRPr="00996390" w:rsidRDefault="0048459C" w:rsidP="00782E26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</w:p>
          <w:p w14:paraId="11DE67BF" w14:textId="1C3EB267" w:rsidR="0048459C" w:rsidRPr="00996390" w:rsidRDefault="0048459C" w:rsidP="00782E26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</w:p>
          <w:p w14:paraId="66117F1F" w14:textId="51F7C02D" w:rsidR="0048459C" w:rsidRPr="00996390" w:rsidRDefault="0048459C" w:rsidP="0048459C">
            <w:pPr>
              <w:spacing w:after="200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bilježi bitno, rješava zadatak</w:t>
            </w:r>
          </w:p>
          <w:p w14:paraId="2C4ECCBF" w14:textId="77777777" w:rsidR="0048459C" w:rsidRPr="00996390" w:rsidRDefault="0048459C" w:rsidP="00782E26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58DACC04" w14:textId="22E632BC" w:rsidR="00BA0AEC" w:rsidRPr="00996390" w:rsidRDefault="0048459C" w:rsidP="0048459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promatra zadane primjere</w:t>
            </w:r>
          </w:p>
          <w:p w14:paraId="57C23AE0" w14:textId="74351D2D" w:rsidR="0048459C" w:rsidRPr="00996390" w:rsidRDefault="0048459C" w:rsidP="0048459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aktivno sluša</w:t>
            </w:r>
          </w:p>
          <w:p w14:paraId="5CD192AA" w14:textId="796DBC30" w:rsidR="00BA0AEC" w:rsidRPr="00996390" w:rsidRDefault="0048459C" w:rsidP="0070517F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čita primjere s rubnice</w:t>
            </w:r>
          </w:p>
          <w:p w14:paraId="7D8BDB6C" w14:textId="77777777" w:rsidR="0070517F" w:rsidRPr="00996390" w:rsidRDefault="0070517F" w:rsidP="0070517F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promatra zadane primjere</w:t>
            </w:r>
          </w:p>
          <w:p w14:paraId="0E4014F1" w14:textId="33C15778" w:rsidR="007F60CE" w:rsidRPr="00996390" w:rsidRDefault="007F60CE" w:rsidP="0070517F">
            <w:pPr>
              <w:pStyle w:val="ListParagraph"/>
              <w:numPr>
                <w:ilvl w:val="2"/>
                <w:numId w:val="1"/>
              </w:numPr>
              <w:spacing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26E353B5" w14:textId="77777777" w:rsidR="007F60CE" w:rsidRPr="00996390" w:rsidRDefault="007F60CE" w:rsidP="0048459C">
            <w:pPr>
              <w:spacing w:line="276" w:lineRule="auto"/>
              <w:ind w:left="1800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2E17FEC9" w14:textId="33E22486" w:rsidR="007F60CE" w:rsidRPr="00996390" w:rsidRDefault="007F60CE" w:rsidP="0048459C">
            <w:pPr>
              <w:spacing w:line="276" w:lineRule="auto"/>
              <w:ind w:left="1800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059FF82F" w14:textId="77777777" w:rsidR="007F60CE" w:rsidRPr="00996390" w:rsidRDefault="007F60CE" w:rsidP="0048459C">
            <w:pPr>
              <w:spacing w:line="276" w:lineRule="auto"/>
              <w:ind w:left="1800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4AA84169" w14:textId="77777777" w:rsidR="007F60CE" w:rsidRPr="00996390" w:rsidRDefault="007F60CE" w:rsidP="007F60CE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promatra zadane primjere</w:t>
            </w:r>
          </w:p>
          <w:p w14:paraId="40E2B307" w14:textId="6500CBD5" w:rsidR="007F60CE" w:rsidRPr="00996390" w:rsidRDefault="007F60CE" w:rsidP="0048459C">
            <w:pPr>
              <w:spacing w:line="276" w:lineRule="auto"/>
              <w:ind w:left="1800"/>
              <w:rPr>
                <w:rFonts w:ascii="Candara" w:hAnsi="Candara" w:cs="Arial"/>
                <w:lang w:bidi="en-US"/>
              </w:rPr>
            </w:pPr>
          </w:p>
          <w:p w14:paraId="6A98A363" w14:textId="7CC0F436" w:rsidR="007F60CE" w:rsidRPr="00996390" w:rsidRDefault="007F60CE" w:rsidP="0048459C">
            <w:pPr>
              <w:spacing w:line="276" w:lineRule="auto"/>
              <w:ind w:left="1800"/>
              <w:rPr>
                <w:rFonts w:ascii="Candara" w:hAnsi="Candara" w:cs="Arial"/>
                <w:lang w:bidi="en-US"/>
              </w:rPr>
            </w:pPr>
          </w:p>
          <w:p w14:paraId="1165C75D" w14:textId="77777777" w:rsidR="007F60CE" w:rsidRPr="00996390" w:rsidRDefault="007F60CE" w:rsidP="0048459C">
            <w:pPr>
              <w:spacing w:line="276" w:lineRule="auto"/>
              <w:ind w:left="1800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53FAFD91" w14:textId="77777777" w:rsidR="007F60CE" w:rsidRPr="00996390" w:rsidRDefault="007F60CE" w:rsidP="007F60CE">
            <w:pPr>
              <w:spacing w:after="200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bilježi bitno, rješava zadatak</w:t>
            </w:r>
          </w:p>
          <w:p w14:paraId="5EDE7E56" w14:textId="77777777" w:rsidR="007F60CE" w:rsidRPr="00996390" w:rsidRDefault="007F60CE" w:rsidP="007F60CE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</w:p>
          <w:p w14:paraId="6EF45C19" w14:textId="69962A53" w:rsidR="007F60CE" w:rsidRPr="00996390" w:rsidRDefault="007F60CE" w:rsidP="007F60CE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</w:p>
        </w:tc>
      </w:tr>
      <w:tr w:rsidR="0002173A" w:rsidRPr="00996390" w14:paraId="0CAE8477" w14:textId="77777777" w:rsidTr="00785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1172B958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lastRenderedPageBreak/>
              <w:t xml:space="preserve">Završni dio                 (provjera znanja): </w:t>
            </w:r>
          </w:p>
          <w:p w14:paraId="42E74D5D" w14:textId="77777777" w:rsidR="00BA0AEC" w:rsidRPr="00996390" w:rsidRDefault="007F60CE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5</w:t>
            </w:r>
            <w:r w:rsidR="00BA0AEC" w:rsidRPr="00996390">
              <w:rPr>
                <w:rFonts w:ascii="Candara" w:eastAsia="Times New Roman" w:hAnsi="Candara" w:cs="Arial"/>
                <w:lang w:bidi="en-US"/>
              </w:rPr>
              <w:t xml:space="preserve"> min          </w:t>
            </w:r>
          </w:p>
          <w:p w14:paraId="2ABA565A" w14:textId="77777777" w:rsidR="007F60CE" w:rsidRPr="00996390" w:rsidRDefault="007F60CE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</w:p>
          <w:p w14:paraId="22C0EEC6" w14:textId="77777777" w:rsidR="007F60CE" w:rsidRPr="00996390" w:rsidRDefault="007F60CE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</w:p>
          <w:p w14:paraId="793D1345" w14:textId="6DD844ED" w:rsidR="007F60CE" w:rsidRPr="00996390" w:rsidRDefault="007F60CE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1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7194803" w14:textId="77777777" w:rsidR="00BA0AEC" w:rsidRPr="00996390" w:rsidRDefault="00BA0AEC" w:rsidP="00BA0AEC">
            <w:pPr>
              <w:spacing w:line="276" w:lineRule="auto"/>
              <w:ind w:left="15"/>
              <w:rPr>
                <w:rFonts w:ascii="Candara" w:hAnsi="Candara" w:cs="Arial"/>
                <w:lang w:bidi="en-US"/>
              </w:rPr>
            </w:pPr>
            <w:r w:rsidRPr="00996390">
              <w:rPr>
                <w:rFonts w:ascii="Candara" w:hAnsi="Candara" w:cs="Arial"/>
                <w:u w:val="single"/>
                <w:lang w:bidi="en-US"/>
              </w:rPr>
              <w:t>Rad u paru</w:t>
            </w:r>
            <w:r w:rsidRPr="00996390">
              <w:rPr>
                <w:rFonts w:ascii="Candara" w:hAnsi="Candara" w:cs="Arial"/>
                <w:lang w:bidi="en-US"/>
              </w:rPr>
              <w:t>:</w:t>
            </w:r>
          </w:p>
          <w:p w14:paraId="5FEC5E00" w14:textId="36776EC4" w:rsidR="00BA0AEC" w:rsidRPr="00996390" w:rsidRDefault="00BA0AEC" w:rsidP="00BA0AEC">
            <w:pPr>
              <w:spacing w:line="276" w:lineRule="auto"/>
              <w:ind w:left="15"/>
              <w:rPr>
                <w:rFonts w:ascii="Candara" w:hAnsi="Candara" w:cs="Arial"/>
                <w:shd w:val="clear" w:color="auto" w:fill="FF9799"/>
                <w:lang w:bidi="en-US"/>
              </w:rPr>
            </w:pPr>
            <w:r w:rsidRPr="00996390">
              <w:rPr>
                <w:rFonts w:ascii="Candara" w:hAnsi="Candara" w:cs="Arial"/>
                <w:lang w:bidi="en-US"/>
              </w:rPr>
              <w:t xml:space="preserve">U završnome dijelu sata učenici će ponoviti što su naučili o </w:t>
            </w:r>
            <w:r w:rsidR="007F60CE" w:rsidRPr="00996390">
              <w:rPr>
                <w:rFonts w:ascii="Candara" w:hAnsi="Candara" w:cs="Arial"/>
                <w:lang w:bidi="en-US"/>
              </w:rPr>
              <w:t>podrijetlu riječi</w:t>
            </w:r>
            <w:r w:rsidRPr="00996390">
              <w:rPr>
                <w:rFonts w:ascii="Candara" w:hAnsi="Candara" w:cs="Arial"/>
                <w:lang w:bidi="en-US"/>
              </w:rPr>
              <w:t xml:space="preserve"> tako što će riješiti igre u</w:t>
            </w:r>
          </w:p>
          <w:p w14:paraId="09DF07B6" w14:textId="29A97BD6" w:rsidR="00BA0AEC" w:rsidRPr="00996390" w:rsidRDefault="00BA0AEC" w:rsidP="00BA0AEC">
            <w:pPr>
              <w:spacing w:line="276" w:lineRule="auto"/>
              <w:rPr>
                <w:rFonts w:ascii="Candara" w:hAnsi="Candara"/>
                <w:shd w:val="clear" w:color="auto" w:fill="FF9799"/>
                <w:lang w:bidi="en-US"/>
              </w:rPr>
            </w:pPr>
            <w:r w:rsidRPr="00996390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digitalnome udžbeniku (</w:t>
            </w:r>
            <w:r w:rsidR="007F60CE" w:rsidRPr="00996390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2</w:t>
            </w:r>
            <w:r w:rsidRPr="00996390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 xml:space="preserve">. dio, rubrika </w:t>
            </w:r>
            <w:r w:rsidR="007F60CE" w:rsidRPr="00996390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Prepoznajem</w:t>
            </w:r>
            <w:r w:rsidRPr="00996390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 xml:space="preserve"> </w:t>
            </w:r>
            <w:r w:rsidR="007F60CE" w:rsidRPr="00996390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Razvrstaj definicije, Povuci riječi</w:t>
            </w:r>
            <w:r w:rsidRPr="00996390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).</w:t>
            </w:r>
          </w:p>
          <w:p w14:paraId="68C37232" w14:textId="77777777" w:rsidR="00BA0AEC" w:rsidRPr="00996390" w:rsidRDefault="00BA0AEC" w:rsidP="00BA0AEC">
            <w:pPr>
              <w:spacing w:after="200" w:line="276" w:lineRule="auto"/>
              <w:rPr>
                <w:rFonts w:ascii="Candara" w:hAnsi="Candara"/>
                <w:lang w:bidi="en-US"/>
              </w:rPr>
            </w:pPr>
          </w:p>
          <w:p w14:paraId="4C377F33" w14:textId="0B08C4E4" w:rsidR="007F60CE" w:rsidRPr="00996390" w:rsidRDefault="007F60CE" w:rsidP="007F60CE">
            <w:pPr>
              <w:spacing w:after="200" w:line="276" w:lineRule="auto"/>
              <w:rPr>
                <w:rFonts w:ascii="Candara" w:hAnsi="Candara"/>
                <w:lang w:bidi="en-US"/>
              </w:rPr>
            </w:pPr>
            <w:r w:rsidRPr="00996390">
              <w:rPr>
                <w:rFonts w:ascii="Candara" w:hAnsi="Candara"/>
                <w:lang w:bidi="en-US"/>
              </w:rPr>
              <w:t xml:space="preserve">Nakon rada u paru učenici samostalno provjeravaju što su naučili o frazemima tako što će riješiti igre u </w:t>
            </w:r>
            <w:r w:rsidRPr="00996390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 xml:space="preserve">digitalnome udžbeniku (2. dio, rubrika </w:t>
            </w:r>
            <w:r w:rsidRPr="00996390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Povezujem, Tuđice i hrvatske riječi, Novotvorenice</w:t>
            </w:r>
            <w:r w:rsidRPr="00996390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179635" w14:textId="77777777" w:rsidR="00BA0AEC" w:rsidRPr="00996390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theme="minorHAnsi"/>
                <w:b w:val="0"/>
                <w:bCs w:val="0"/>
                <w:lang w:bidi="en-US"/>
              </w:rPr>
              <w:t>–</w:t>
            </w: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 rješava zadatke u digitalnome udžbeniku</w:t>
            </w:r>
          </w:p>
          <w:p w14:paraId="0BEA1818" w14:textId="77777777" w:rsidR="00BA0AEC" w:rsidRPr="00996390" w:rsidRDefault="00BA0AEC" w:rsidP="00BA0AEC">
            <w:pPr>
              <w:spacing w:after="200" w:line="276" w:lineRule="auto"/>
              <w:rPr>
                <w:rFonts w:ascii="Candara" w:hAnsi="Candara" w:cs="Arial"/>
                <w:color w:val="000000"/>
                <w:lang w:bidi="en-US"/>
              </w:rPr>
            </w:pPr>
          </w:p>
          <w:p w14:paraId="2EAB03F9" w14:textId="77777777" w:rsidR="00BA0AEC" w:rsidRPr="00996390" w:rsidRDefault="00BA0AEC" w:rsidP="00BA0AEC">
            <w:pPr>
              <w:spacing w:after="200" w:line="276" w:lineRule="auto"/>
              <w:rPr>
                <w:rFonts w:ascii="Candara" w:hAnsi="Candara" w:cs="Arial"/>
                <w:color w:val="000000"/>
                <w:lang w:bidi="en-US"/>
              </w:rPr>
            </w:pPr>
          </w:p>
          <w:p w14:paraId="71C42439" w14:textId="32EDBBCA" w:rsidR="00BA0AEC" w:rsidRPr="00996390" w:rsidRDefault="007F60CE" w:rsidP="007F60CE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theme="minorHAnsi"/>
                <w:b w:val="0"/>
                <w:bCs w:val="0"/>
                <w:lang w:bidi="en-US"/>
              </w:rPr>
              <w:t>–</w:t>
            </w:r>
            <w:r w:rsidRPr="00996390">
              <w:rPr>
                <w:rFonts w:ascii="Candara" w:hAnsi="Candara" w:cs="Arial"/>
                <w:b w:val="0"/>
                <w:bCs w:val="0"/>
                <w:lang w:bidi="en-US"/>
              </w:rPr>
              <w:t xml:space="preserve"> rješava zadatke u digitalnome udžbeniku</w:t>
            </w:r>
          </w:p>
        </w:tc>
      </w:tr>
      <w:tr w:rsidR="0002173A" w:rsidRPr="00996390" w14:paraId="49437112" w14:textId="77777777" w:rsidTr="00785DB7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right w:val="single" w:sz="4" w:space="0" w:color="808080" w:themeColor="background1" w:themeShade="80"/>
            </w:tcBorders>
          </w:tcPr>
          <w:p w14:paraId="1E1C701F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1" w:type="dxa"/>
            <w:gridSpan w:val="5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B72B64" w14:textId="77777777" w:rsidR="00BA0AEC" w:rsidRPr="00996390" w:rsidRDefault="0002173A" w:rsidP="00BA0AEC">
            <w:pPr>
              <w:spacing w:after="200" w:line="276" w:lineRule="auto"/>
              <w:contextualSpacing/>
              <w:rPr>
                <w:rFonts w:ascii="Candara" w:hAnsi="Candara"/>
                <w:shd w:val="clear" w:color="auto" w:fill="FF9799"/>
                <w:lang w:bidi="en-US"/>
              </w:rPr>
            </w:pPr>
            <w:r w:rsidRPr="00996390">
              <w:rPr>
                <w:rFonts w:ascii="Candara" w:hAnsi="Candara" w:cstheme="minorHAnsi"/>
                <w:lang w:bidi="en-US"/>
              </w:rPr>
              <w:t xml:space="preserve">Riješi zadatak u </w:t>
            </w:r>
            <w:r w:rsidRPr="00996390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 xml:space="preserve"> digitalnome udžbeniku (2. dio, rubrika </w:t>
            </w:r>
            <w:r w:rsidRPr="00996390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Stvaram, Novotvorenice</w:t>
            </w:r>
            <w:r w:rsidRPr="00996390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).</w:t>
            </w:r>
          </w:p>
          <w:p w14:paraId="44061327" w14:textId="02534B68" w:rsidR="0002173A" w:rsidRPr="00996390" w:rsidRDefault="0002173A" w:rsidP="00BA0AEC">
            <w:pPr>
              <w:spacing w:after="200" w:line="276" w:lineRule="auto"/>
              <w:contextualSpacing/>
              <w:rPr>
                <w:rFonts w:ascii="Candara" w:eastAsia="Times New Roman" w:hAnsi="Candara" w:cs="Arial"/>
                <w:i/>
                <w:iCs/>
                <w:lang w:bidi="en-US"/>
              </w:rPr>
            </w:pPr>
            <w:r w:rsidRPr="00996390">
              <w:rPr>
                <w:rFonts w:ascii="Candara" w:eastAsia="Times New Roman" w:hAnsi="Candara" w:cs="Arial"/>
                <w:i/>
                <w:iCs/>
                <w:lang w:bidi="en-US"/>
              </w:rPr>
              <w:t xml:space="preserve">Na posteru pronađi 9 engleskih riječi i zamijeni ih svojim novotvorenicama. Napiši sastavak u kojemu ćeš koristiti novotvorenice, pročitaj sastavak prijateljima i provjeri jesu li </w:t>
            </w:r>
            <w:r w:rsidR="0070517F" w:rsidRPr="00996390">
              <w:rPr>
                <w:rFonts w:ascii="Candara" w:eastAsia="Times New Roman" w:hAnsi="Candara" w:cs="Arial"/>
                <w:i/>
                <w:iCs/>
                <w:lang w:bidi="en-US"/>
              </w:rPr>
              <w:t xml:space="preserve">razumjeli </w:t>
            </w:r>
            <w:r w:rsidRPr="00996390">
              <w:rPr>
                <w:rFonts w:ascii="Candara" w:eastAsia="Times New Roman" w:hAnsi="Candara" w:cs="Arial"/>
                <w:i/>
                <w:iCs/>
                <w:lang w:bidi="en-US"/>
              </w:rPr>
              <w:t>sadržaj.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  <w:tcBorders>
              <w:left w:val="single" w:sz="4" w:space="0" w:color="808080" w:themeColor="background1" w:themeShade="80"/>
            </w:tcBorders>
          </w:tcPr>
          <w:p w14:paraId="38199A5B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Times New Roman"/>
                <w:color w:val="000000"/>
                <w:lang w:eastAsia="hr-HR" w:bidi="en-US"/>
              </w:rPr>
            </w:pPr>
          </w:p>
        </w:tc>
      </w:tr>
      <w:tr w:rsidR="0002173A" w:rsidRPr="00996390" w14:paraId="745B9830" w14:textId="77777777" w:rsidTr="00785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59B7A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 xml:space="preserve">Postupci potpore: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3A6C4A" w14:textId="77777777" w:rsidR="00BA0AEC" w:rsidRPr="00996390" w:rsidRDefault="00BA0AEC" w:rsidP="00BA0AEC">
            <w:pPr>
              <w:spacing w:line="276" w:lineRule="auto"/>
              <w:rPr>
                <w:rFonts w:ascii="Candara" w:eastAsia="Times New Roman" w:hAnsi="Candara" w:cstheme="minorHAnsi"/>
                <w:b/>
                <w:lang w:eastAsia="hr-HR" w:bidi="en-US"/>
              </w:rPr>
            </w:pPr>
            <w:r w:rsidRPr="00996390">
              <w:rPr>
                <w:rFonts w:ascii="Candara" w:hAnsi="Candara" w:cs="Arial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theme="minorHAnsi"/>
                <w:lang w:eastAsia="hr-HR" w:bidi="en-US"/>
              </w:rPr>
              <w:t>osigurati dodatno vrijeme za izvršavanje zadatka</w:t>
            </w:r>
          </w:p>
          <w:p w14:paraId="02592BFA" w14:textId="0097508B" w:rsidR="00BA0AEC" w:rsidRPr="00996390" w:rsidRDefault="00996390" w:rsidP="00BA0AEC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  <w:r w:rsidRPr="00996390">
              <w:rPr>
                <w:rFonts w:ascii="Candara" w:eastAsia="Times New Roman" w:hAnsi="Candara" w:cs="Arial"/>
                <w:lang w:eastAsia="hr-HR" w:bidi="en-US"/>
              </w:rPr>
              <w:t>–</w:t>
            </w:r>
            <w:r w:rsidR="00BA0AEC" w:rsidRPr="00996390">
              <w:rPr>
                <w:rFonts w:ascii="Candara" w:eastAsia="Times New Roman" w:hAnsi="Candara" w:cstheme="minorHAnsi"/>
                <w:lang w:eastAsia="hr-HR" w:bidi="en-US"/>
              </w:rPr>
              <w:t xml:space="preserve"> ponuditi dodatna objašnjenja i pomoć u radu </w:t>
            </w:r>
          </w:p>
          <w:p w14:paraId="31F8C82C" w14:textId="77777777" w:rsidR="00BA0AEC" w:rsidRPr="00996390" w:rsidRDefault="00BA0AEC" w:rsidP="00BA0AEC">
            <w:pPr>
              <w:spacing w:line="276" w:lineRule="auto"/>
              <w:rPr>
                <w:rFonts w:ascii="Candara" w:eastAsia="Times New Roman" w:hAnsi="Candara" w:cstheme="minorHAnsi"/>
                <w:bCs/>
                <w:lang w:eastAsia="hr-HR" w:bidi="en-US"/>
              </w:rPr>
            </w:pPr>
            <w:r w:rsidRPr="00996390">
              <w:rPr>
                <w:rFonts w:ascii="Candara" w:hAnsi="Candara" w:cs="Arial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theme="minorHAnsi"/>
                <w:lang w:eastAsia="hr-HR" w:bidi="en-US"/>
              </w:rPr>
              <w:t>uputiti učenika u digitalni udžbenik.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241C3A" w14:textId="77777777" w:rsidR="00BA0AEC" w:rsidRPr="00996390" w:rsidRDefault="00BA0AEC" w:rsidP="00BA0AEC">
            <w:pPr>
              <w:spacing w:after="200" w:line="276" w:lineRule="auto"/>
              <w:contextualSpacing/>
              <w:rPr>
                <w:rFonts w:ascii="Candara" w:eastAsia="Times New Roman" w:hAnsi="Candara" w:cstheme="minorHAnsi"/>
                <w:lang w:eastAsia="hr-HR" w:bidi="en-US"/>
              </w:rPr>
            </w:pPr>
          </w:p>
        </w:tc>
      </w:tr>
      <w:tr w:rsidR="0070517F" w:rsidRPr="00996390" w14:paraId="6674A8F6" w14:textId="77777777" w:rsidTr="00996390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vMerge w:val="restart"/>
          </w:tcPr>
          <w:p w14:paraId="78EA4F56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 xml:space="preserve">Postupci i oblici vrednovanja i </w:t>
            </w:r>
            <w:proofErr w:type="spellStart"/>
            <w:r w:rsidRPr="00996390">
              <w:rPr>
                <w:rFonts w:ascii="Candara" w:eastAsia="Times New Roman" w:hAnsi="Candara" w:cs="Arial"/>
                <w:lang w:bidi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6" w:type="dxa"/>
            <w:gridSpan w:val="2"/>
            <w:shd w:val="clear" w:color="auto" w:fill="D9D9D9" w:themeFill="background1" w:themeFillShade="D9"/>
          </w:tcPr>
          <w:p w14:paraId="4FF297A5" w14:textId="77777777" w:rsidR="00BA0AEC" w:rsidRPr="00996390" w:rsidRDefault="00BA0AEC" w:rsidP="00BA0AEC">
            <w:pPr>
              <w:spacing w:after="200" w:line="276" w:lineRule="auto"/>
              <w:contextualSpacing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996390">
              <w:rPr>
                <w:rFonts w:ascii="Candara" w:eastAsia="Times New Roman" w:hAnsi="Candara" w:cs="Arial"/>
                <w:b/>
                <w:bCs/>
                <w:lang w:bidi="en-US"/>
              </w:rPr>
              <w:t>Vrednovanje za učenje:</w:t>
            </w:r>
          </w:p>
        </w:tc>
        <w:tc>
          <w:tcPr>
            <w:tcW w:w="2445" w:type="dxa"/>
            <w:gridSpan w:val="3"/>
            <w:shd w:val="clear" w:color="auto" w:fill="D9D9D9" w:themeFill="background1" w:themeFillShade="D9"/>
          </w:tcPr>
          <w:p w14:paraId="28B06318" w14:textId="77777777" w:rsidR="00BA0AEC" w:rsidRPr="00996390" w:rsidRDefault="00BA0AEC" w:rsidP="00BA0AE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996390">
              <w:rPr>
                <w:rFonts w:ascii="Candara" w:eastAsia="Times New Roman" w:hAnsi="Candara" w:cs="Arial"/>
                <w:b/>
                <w:bCs/>
                <w:lang w:bidi="en-US"/>
              </w:rPr>
              <w:t>Vrednovanje kao učenje: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  <w:shd w:val="clear" w:color="auto" w:fill="D9D9D9" w:themeFill="background1" w:themeFillShade="D9"/>
          </w:tcPr>
          <w:p w14:paraId="11D65482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Vrednovanje naučenoga:</w:t>
            </w:r>
          </w:p>
        </w:tc>
      </w:tr>
      <w:tr w:rsidR="0070517F" w:rsidRPr="00996390" w14:paraId="619E55E8" w14:textId="77777777" w:rsidTr="00785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2C5E0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EDFA6A" w14:textId="77777777" w:rsidR="00BA0AEC" w:rsidRPr="00996390" w:rsidRDefault="00BA0AEC" w:rsidP="00BA0AEC">
            <w:pPr>
              <w:shd w:val="clear" w:color="auto" w:fill="FFFFFF" w:themeFill="background1"/>
              <w:spacing w:after="200" w:line="276" w:lineRule="auto"/>
              <w:ind w:left="5"/>
              <w:rPr>
                <w:rFonts w:ascii="Candara" w:eastAsia="Times New Roman" w:hAnsi="Candara" w:cs="Open Sans"/>
                <w:lang w:eastAsia="hr-HR" w:bidi="en-US"/>
              </w:rPr>
            </w:pPr>
            <w:r w:rsidRPr="00996390">
              <w:rPr>
                <w:rFonts w:ascii="Candara" w:eastAsia="Times New Roman" w:hAnsi="Candara" w:cs="Open Sans"/>
                <w:lang w:eastAsia="hr-HR" w:bidi="en-US"/>
              </w:rPr>
              <w:t>– opažanje učenikovih aktivnosti, ponašanja i zalaganja tijekom učenja</w:t>
            </w:r>
          </w:p>
          <w:p w14:paraId="0FAC9EC2" w14:textId="77777777" w:rsidR="00BA0AEC" w:rsidRPr="00996390" w:rsidRDefault="00BA0AEC" w:rsidP="00BA0AEC">
            <w:pPr>
              <w:rPr>
                <w:rFonts w:ascii="Candara" w:hAnsi="Candara"/>
                <w:lang w:bidi="en-US"/>
              </w:rPr>
            </w:pPr>
            <w:r w:rsidRPr="00996390">
              <w:rPr>
                <w:rFonts w:ascii="Candara" w:hAnsi="Candara"/>
                <w:lang w:bidi="en-US"/>
              </w:rPr>
              <w:t>– povratne informacije tijekom aktivnosti i po završetku svake aktivnosti.</w:t>
            </w:r>
          </w:p>
        </w:tc>
        <w:tc>
          <w:tcPr>
            <w:tcW w:w="244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5341AE" w14:textId="77777777" w:rsidR="00BA0AEC" w:rsidRPr="00996390" w:rsidRDefault="00BA0AEC" w:rsidP="00BA0AEC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hAnsi="Candara" w:cs="Arial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lang w:bidi="en-US"/>
              </w:rPr>
              <w:t>učenik usklađuje osobne odgovore s mišljenjem ostalih učenika</w:t>
            </w:r>
          </w:p>
          <w:p w14:paraId="510B9BCF" w14:textId="77777777" w:rsidR="00BA0AEC" w:rsidRPr="00996390" w:rsidRDefault="00BA0AEC" w:rsidP="00BA0AEC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hAnsi="Candara" w:cs="Arial"/>
                <w:lang w:bidi="en-US"/>
              </w:rPr>
              <w:t xml:space="preserve">– </w:t>
            </w:r>
            <w:r w:rsidRPr="00996390">
              <w:rPr>
                <w:rFonts w:ascii="Candara" w:eastAsia="Times New Roman" w:hAnsi="Candara" w:cs="Arial"/>
                <w:lang w:bidi="en-US"/>
              </w:rPr>
              <w:t xml:space="preserve">komentira rad ostalih učenika i aktivno sluša njihova izlaganja.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B2922B" w14:textId="191B5233" w:rsidR="00BA0AEC" w:rsidRPr="00996390" w:rsidRDefault="00BA0AEC" w:rsidP="0002173A">
            <w:pPr>
              <w:spacing w:line="276" w:lineRule="auto"/>
              <w:rPr>
                <w:rFonts w:ascii="Candara" w:hAnsi="Candara" w:cs="Open Sans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996390">
              <w:rPr>
                <w:rFonts w:ascii="Candara" w:hAnsi="Candara" w:cs="Open Sans"/>
                <w:b w:val="0"/>
                <w:bCs w:val="0"/>
                <w:lang w:bidi="en-US"/>
              </w:rPr>
              <w:t xml:space="preserve">sudjelovanje u radu tijekom obrade nastavne jedinice ili rezultati kviza u digitalnome udžbeniku, rubrika </w:t>
            </w:r>
            <w:r w:rsidR="0002173A" w:rsidRPr="00996390">
              <w:rPr>
                <w:rFonts w:ascii="Candara" w:hAnsi="Candara" w:cs="Open Sans"/>
                <w:b w:val="0"/>
                <w:bCs w:val="0"/>
                <w:i/>
                <w:lang w:bidi="en-US"/>
              </w:rPr>
              <w:t>Prepoznajem i Povezujem.</w:t>
            </w:r>
          </w:p>
        </w:tc>
      </w:tr>
      <w:tr w:rsidR="0070517F" w:rsidRPr="00996390" w14:paraId="243FFF7E" w14:textId="77777777" w:rsidTr="00785DB7">
        <w:trPr>
          <w:trHeight w:val="3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1252A0C4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06EE3FDF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Plan ploče</w:t>
            </w:r>
          </w:p>
          <w:p w14:paraId="7D14F81E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7" w:type="dxa"/>
            <w:gridSpan w:val="6"/>
          </w:tcPr>
          <w:p w14:paraId="47388DF1" w14:textId="77777777" w:rsidR="0002173A" w:rsidRPr="00996390" w:rsidRDefault="0002173A" w:rsidP="0002173A">
            <w:pPr>
              <w:rPr>
                <w:rFonts w:ascii="Candara" w:hAnsi="Candara" w:cs="Calibri"/>
                <w:b w:val="0"/>
                <w:bCs w:val="0"/>
                <w:lang w:bidi="en-US"/>
              </w:rPr>
            </w:pPr>
            <w:r w:rsidRPr="00996390">
              <w:rPr>
                <w:rFonts w:ascii="Candara" w:hAnsi="Candara" w:cs="Calibri"/>
                <w:noProof/>
                <w:lang w:eastAsia="hr-HR"/>
              </w:rPr>
              <w:drawing>
                <wp:anchor distT="0" distB="0" distL="114300" distR="114300" simplePos="0" relativeHeight="251658240" behindDoc="1" locked="0" layoutInCell="1" allowOverlap="1" wp14:anchorId="42BA87F9" wp14:editId="33E598F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-1905</wp:posOffset>
                  </wp:positionV>
                  <wp:extent cx="4403090" cy="2476799"/>
                  <wp:effectExtent l="0" t="0" r="0" b="0"/>
                  <wp:wrapNone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090" cy="2476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4B6FC7" w14:textId="77777777" w:rsidR="0002173A" w:rsidRPr="00996390" w:rsidRDefault="0002173A" w:rsidP="0002173A">
            <w:pPr>
              <w:rPr>
                <w:rFonts w:ascii="Candara" w:hAnsi="Candara" w:cs="Calibri"/>
                <w:lang w:bidi="en-US"/>
              </w:rPr>
            </w:pPr>
          </w:p>
          <w:p w14:paraId="2784C3DC" w14:textId="77777777" w:rsidR="0002173A" w:rsidRPr="00996390" w:rsidRDefault="0002173A" w:rsidP="0002173A">
            <w:pPr>
              <w:rPr>
                <w:rFonts w:ascii="Candara" w:hAnsi="Candara" w:cs="Calibri"/>
                <w:lang w:bidi="en-US"/>
              </w:rPr>
            </w:pPr>
          </w:p>
          <w:p w14:paraId="4D5CF14A" w14:textId="77777777" w:rsidR="0002173A" w:rsidRPr="00996390" w:rsidRDefault="0002173A" w:rsidP="0002173A">
            <w:pPr>
              <w:rPr>
                <w:rFonts w:ascii="Candara" w:hAnsi="Candara" w:cs="Calibri"/>
                <w:lang w:bidi="en-US"/>
              </w:rPr>
            </w:pPr>
          </w:p>
          <w:p w14:paraId="2E914F27" w14:textId="77777777" w:rsidR="0002173A" w:rsidRPr="00996390" w:rsidRDefault="0002173A" w:rsidP="0002173A">
            <w:pPr>
              <w:rPr>
                <w:rFonts w:ascii="Candara" w:hAnsi="Candara" w:cs="Calibri"/>
                <w:lang w:bidi="en-US"/>
              </w:rPr>
            </w:pPr>
          </w:p>
          <w:p w14:paraId="7CB13D4C" w14:textId="77777777" w:rsidR="0002173A" w:rsidRPr="00996390" w:rsidRDefault="0002173A" w:rsidP="0002173A">
            <w:pPr>
              <w:rPr>
                <w:rFonts w:ascii="Candara" w:hAnsi="Candara" w:cs="Calibri"/>
                <w:b w:val="0"/>
                <w:bCs w:val="0"/>
                <w:lang w:bidi="en-US"/>
              </w:rPr>
            </w:pPr>
          </w:p>
          <w:p w14:paraId="5599ED08" w14:textId="77777777" w:rsidR="0002173A" w:rsidRPr="00996390" w:rsidRDefault="0002173A" w:rsidP="0002173A">
            <w:pPr>
              <w:rPr>
                <w:rFonts w:ascii="Candara" w:hAnsi="Candara" w:cs="Calibri"/>
                <w:lang w:bidi="en-US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2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9"/>
            </w:tblGrid>
            <w:tr w:rsidR="0002173A" w:rsidRPr="00996390" w14:paraId="660BA5CE" w14:textId="77777777" w:rsidTr="0002173A">
              <w:trPr>
                <w:trHeight w:val="251"/>
              </w:trPr>
              <w:tc>
                <w:tcPr>
                  <w:tcW w:w="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9270B" w14:textId="68AE0342" w:rsidR="0002173A" w:rsidRPr="00996390" w:rsidRDefault="0002173A" w:rsidP="0002173A">
                  <w:pPr>
                    <w:jc w:val="right"/>
                    <w:rPr>
                      <w:rFonts w:ascii="Candara" w:hAnsi="Candara" w:cs="Calibri"/>
                      <w:b/>
                      <w:bCs/>
                      <w:sz w:val="18"/>
                      <w:szCs w:val="18"/>
                      <w:lang w:bidi="en-US"/>
                    </w:rPr>
                  </w:pPr>
                  <w:r w:rsidRPr="00996390">
                    <w:rPr>
                      <w:rFonts w:ascii="Candara" w:hAnsi="Candara" w:cs="Calibri"/>
                      <w:b/>
                      <w:bCs/>
                      <w:color w:val="806000" w:themeColor="accent4" w:themeShade="80"/>
                      <w:sz w:val="18"/>
                      <w:szCs w:val="18"/>
                      <w:lang w:bidi="en-US"/>
                    </w:rPr>
                    <w:t>umreženi</w:t>
                  </w:r>
                </w:p>
              </w:tc>
            </w:tr>
          </w:tbl>
          <w:p w14:paraId="33BA2CB9" w14:textId="77777777" w:rsidR="0002173A" w:rsidRPr="00996390" w:rsidRDefault="0002173A" w:rsidP="0002173A">
            <w:pPr>
              <w:rPr>
                <w:rFonts w:ascii="Candara" w:hAnsi="Candara" w:cs="Calibri"/>
                <w:b w:val="0"/>
                <w:bCs w:val="0"/>
                <w:lang w:bidi="en-US"/>
              </w:rPr>
            </w:pPr>
          </w:p>
          <w:p w14:paraId="5E0AE1C9" w14:textId="77777777" w:rsidR="0002173A" w:rsidRPr="00996390" w:rsidRDefault="0002173A" w:rsidP="0002173A">
            <w:pPr>
              <w:rPr>
                <w:rFonts w:ascii="Candara" w:hAnsi="Candara" w:cs="Calibri"/>
                <w:b w:val="0"/>
                <w:bCs w:val="0"/>
                <w:lang w:bidi="en-US"/>
              </w:rPr>
            </w:pPr>
          </w:p>
          <w:p w14:paraId="1B0D4A65" w14:textId="77777777" w:rsidR="0002173A" w:rsidRPr="00996390" w:rsidRDefault="0002173A" w:rsidP="0002173A">
            <w:pPr>
              <w:jc w:val="right"/>
              <w:rPr>
                <w:rFonts w:ascii="Candara" w:hAnsi="Candara" w:cs="Calibri"/>
                <w:b w:val="0"/>
                <w:bCs w:val="0"/>
                <w:lang w:bidi="en-US"/>
              </w:rPr>
            </w:pPr>
          </w:p>
          <w:p w14:paraId="5A66AB62" w14:textId="77777777" w:rsidR="0002173A" w:rsidRPr="00996390" w:rsidRDefault="0002173A" w:rsidP="0002173A">
            <w:pPr>
              <w:jc w:val="right"/>
              <w:rPr>
                <w:rFonts w:ascii="Candara" w:hAnsi="Candara" w:cs="Calibri"/>
                <w:b w:val="0"/>
                <w:bCs w:val="0"/>
                <w:lang w:bidi="en-US"/>
              </w:rPr>
            </w:pPr>
          </w:p>
          <w:p w14:paraId="6AC4F561" w14:textId="77777777" w:rsidR="0002173A" w:rsidRPr="00996390" w:rsidRDefault="0002173A" w:rsidP="0002173A">
            <w:pPr>
              <w:jc w:val="right"/>
              <w:rPr>
                <w:rFonts w:ascii="Candara" w:hAnsi="Candara" w:cs="Calibri"/>
                <w:b w:val="0"/>
                <w:bCs w:val="0"/>
                <w:lang w:bidi="en-US"/>
              </w:rPr>
            </w:pPr>
          </w:p>
          <w:p w14:paraId="0F312E75" w14:textId="77777777" w:rsidR="0002173A" w:rsidRPr="00996390" w:rsidRDefault="0002173A" w:rsidP="0002173A">
            <w:pPr>
              <w:jc w:val="right"/>
              <w:rPr>
                <w:rFonts w:ascii="Candara" w:hAnsi="Candara" w:cs="Calibri"/>
                <w:b w:val="0"/>
                <w:bCs w:val="0"/>
                <w:lang w:bidi="en-US"/>
              </w:rPr>
            </w:pPr>
          </w:p>
          <w:tbl>
            <w:tblPr>
              <w:tblStyle w:val="TableGrid"/>
              <w:tblpPr w:leftFromText="180" w:rightFromText="180" w:vertAnchor="text" w:horzAnchor="page" w:tblpX="685" w:tblpY="-22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09"/>
            </w:tblGrid>
            <w:tr w:rsidR="0002173A" w:rsidRPr="00996390" w14:paraId="6E9B9B45" w14:textId="77777777" w:rsidTr="0002173A">
              <w:trPr>
                <w:trHeight w:val="367"/>
              </w:trPr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28881" w14:textId="77777777" w:rsidR="0002173A" w:rsidRPr="00996390" w:rsidRDefault="0002173A" w:rsidP="0002173A">
                  <w:pPr>
                    <w:jc w:val="center"/>
                    <w:rPr>
                      <w:rFonts w:ascii="Candara" w:hAnsi="Candara" w:cs="Calibri"/>
                      <w:b/>
                      <w:bCs/>
                      <w:color w:val="806000" w:themeColor="accent4" w:themeShade="80"/>
                      <w:sz w:val="18"/>
                      <w:szCs w:val="18"/>
                      <w:lang w:bidi="en-US"/>
                    </w:rPr>
                  </w:pPr>
                  <w:r w:rsidRPr="00996390">
                    <w:rPr>
                      <w:rFonts w:ascii="Candara" w:hAnsi="Candara" w:cs="Calibri"/>
                      <w:b/>
                      <w:bCs/>
                      <w:color w:val="806000" w:themeColor="accent4" w:themeShade="80"/>
                      <w:sz w:val="18"/>
                      <w:szCs w:val="18"/>
                      <w:lang w:bidi="en-US"/>
                    </w:rPr>
                    <w:t>škola, boja</w:t>
                  </w:r>
                </w:p>
              </w:tc>
            </w:tr>
          </w:tbl>
          <w:p w14:paraId="03B07743" w14:textId="77777777" w:rsidR="0002173A" w:rsidRPr="00996390" w:rsidRDefault="0002173A" w:rsidP="0002173A">
            <w:pPr>
              <w:jc w:val="right"/>
              <w:rPr>
                <w:rFonts w:ascii="Candara" w:hAnsi="Candara" w:cs="Calibri"/>
                <w:b w:val="0"/>
                <w:bCs w:val="0"/>
                <w:lang w:bidi="en-US"/>
              </w:rPr>
            </w:pPr>
          </w:p>
          <w:p w14:paraId="468996C2" w14:textId="77777777" w:rsidR="0002173A" w:rsidRPr="00996390" w:rsidRDefault="0002173A" w:rsidP="0002173A">
            <w:pPr>
              <w:jc w:val="right"/>
              <w:rPr>
                <w:rFonts w:ascii="Candara" w:hAnsi="Candara" w:cs="Calibri"/>
                <w:b w:val="0"/>
                <w:bCs w:val="0"/>
                <w:lang w:bidi="en-US"/>
              </w:rPr>
            </w:pPr>
          </w:p>
          <w:tbl>
            <w:tblPr>
              <w:tblStyle w:val="TableGrid"/>
              <w:tblpPr w:leftFromText="180" w:rightFromText="180" w:vertAnchor="text" w:horzAnchor="page" w:tblpX="2329" w:tblpY="-25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71"/>
            </w:tblGrid>
            <w:tr w:rsidR="0002173A" w:rsidRPr="00996390" w14:paraId="20E20D0B" w14:textId="77777777" w:rsidTr="0002173A">
              <w:trPr>
                <w:trHeight w:val="260"/>
              </w:trPr>
              <w:tc>
                <w:tcPr>
                  <w:tcW w:w="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CD69C" w14:textId="7C13BEEE" w:rsidR="0002173A" w:rsidRPr="00996390" w:rsidRDefault="0002173A" w:rsidP="0002173A">
                  <w:pPr>
                    <w:tabs>
                      <w:tab w:val="center" w:pos="277"/>
                    </w:tabs>
                    <w:rPr>
                      <w:rFonts w:ascii="Candara" w:hAnsi="Candara" w:cs="Calibri"/>
                      <w:b/>
                      <w:bCs/>
                      <w:color w:val="806000" w:themeColor="accent4" w:themeShade="80"/>
                      <w:sz w:val="18"/>
                      <w:szCs w:val="18"/>
                      <w:lang w:bidi="en-US"/>
                    </w:rPr>
                  </w:pPr>
                  <w:r w:rsidRPr="00996390">
                    <w:rPr>
                      <w:rFonts w:ascii="Candara" w:hAnsi="Candara" w:cs="Calibri"/>
                      <w:b/>
                      <w:bCs/>
                      <w:color w:val="806000" w:themeColor="accent4" w:themeShade="80"/>
                      <w:sz w:val="18"/>
                      <w:szCs w:val="18"/>
                      <w:lang w:bidi="en-US"/>
                    </w:rPr>
                    <w:tab/>
                    <w:t>fan</w:t>
                  </w:r>
                </w:p>
              </w:tc>
            </w:tr>
          </w:tbl>
          <w:p w14:paraId="0F85951B" w14:textId="77777777" w:rsidR="0002173A" w:rsidRPr="00996390" w:rsidRDefault="0002173A" w:rsidP="0002173A">
            <w:pPr>
              <w:jc w:val="right"/>
              <w:rPr>
                <w:rFonts w:ascii="Candara" w:hAnsi="Candara" w:cs="Calibri"/>
                <w:b w:val="0"/>
                <w:bCs w:val="0"/>
                <w:lang w:bidi="en-US"/>
              </w:rPr>
            </w:pPr>
          </w:p>
          <w:tbl>
            <w:tblPr>
              <w:tblStyle w:val="TableGrid"/>
              <w:tblpPr w:leftFromText="180" w:rightFromText="180" w:vertAnchor="text" w:horzAnchor="page" w:tblpX="4225" w:tblpY="-65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01"/>
            </w:tblGrid>
            <w:tr w:rsidR="0002173A" w:rsidRPr="00996390" w14:paraId="05E85C91" w14:textId="77777777" w:rsidTr="0002173A">
              <w:trPr>
                <w:trHeight w:val="239"/>
              </w:trPr>
              <w:tc>
                <w:tcPr>
                  <w:tcW w:w="1201" w:type="dxa"/>
                </w:tcPr>
                <w:p w14:paraId="7242C0B9" w14:textId="2C8FFAEF" w:rsidR="0002173A" w:rsidRPr="00996390" w:rsidRDefault="0002173A" w:rsidP="0002173A">
                  <w:pPr>
                    <w:jc w:val="right"/>
                    <w:rPr>
                      <w:rFonts w:ascii="Candara" w:hAnsi="Candara" w:cs="Calibri"/>
                      <w:b/>
                      <w:bCs/>
                      <w:color w:val="806000" w:themeColor="accent4" w:themeShade="80"/>
                      <w:sz w:val="18"/>
                      <w:szCs w:val="18"/>
                      <w:lang w:bidi="en-US"/>
                    </w:rPr>
                  </w:pPr>
                  <w:r w:rsidRPr="00996390">
                    <w:rPr>
                      <w:rFonts w:ascii="Candara" w:hAnsi="Candara" w:cs="Calibri"/>
                      <w:b/>
                      <w:bCs/>
                      <w:color w:val="806000" w:themeColor="accent4" w:themeShade="80"/>
                      <w:sz w:val="18"/>
                      <w:szCs w:val="18"/>
                      <w:lang w:bidi="en-US"/>
                    </w:rPr>
                    <w:t>telefon</w:t>
                  </w:r>
                </w:p>
              </w:tc>
            </w:tr>
          </w:tbl>
          <w:p w14:paraId="5CA0EA0E" w14:textId="276958EF" w:rsidR="0002173A" w:rsidRPr="00996390" w:rsidRDefault="0002173A" w:rsidP="0002173A">
            <w:pPr>
              <w:jc w:val="right"/>
              <w:rPr>
                <w:rFonts w:ascii="Candara" w:hAnsi="Candara" w:cs="Calibri"/>
                <w:lang w:bidi="en-US"/>
              </w:rPr>
            </w:pPr>
          </w:p>
        </w:tc>
      </w:tr>
      <w:tr w:rsidR="0070517F" w:rsidRPr="00996390" w14:paraId="373AA217" w14:textId="77777777" w:rsidTr="00785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395300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1F2C1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 w:bidi="en-US"/>
              </w:rPr>
            </w:pPr>
            <w:r w:rsidRPr="00996390">
              <w:rPr>
                <w:rFonts w:ascii="Candara" w:hAnsi="Candara"/>
                <w:b w:val="0"/>
                <w:bCs w:val="0"/>
                <w:lang w:bidi="en-US"/>
              </w:rPr>
              <w:t xml:space="preserve">udžbenik </w:t>
            </w:r>
            <w:r w:rsidRPr="00996390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996390">
              <w:rPr>
                <w:rFonts w:ascii="Candara" w:hAnsi="Candara"/>
                <w:b w:val="0"/>
                <w:bCs w:val="0"/>
                <w:lang w:bidi="en-US"/>
              </w:rPr>
              <w:t xml:space="preserve"> radna bilježnica </w:t>
            </w:r>
            <w:r w:rsidRPr="00996390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996390">
              <w:rPr>
                <w:rFonts w:ascii="Candara" w:hAnsi="Candara"/>
                <w:b w:val="0"/>
                <w:bCs w:val="0"/>
                <w:lang w:bidi="en-US"/>
              </w:rPr>
              <w:t xml:space="preserve"> učeničke bilježnice, ploča, računalo, projektor</w:t>
            </w:r>
          </w:p>
        </w:tc>
      </w:tr>
      <w:tr w:rsidR="0070517F" w:rsidRPr="00996390" w14:paraId="51D9B034" w14:textId="77777777" w:rsidTr="00785DB7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</w:tcPr>
          <w:p w14:paraId="5F692D3C" w14:textId="77777777" w:rsidR="00BA0AEC" w:rsidRPr="00996390" w:rsidRDefault="00BA0AEC" w:rsidP="00AF1B68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Izvori i tekstovi</w:t>
            </w:r>
          </w:p>
          <w:p w14:paraId="60F951AD" w14:textId="77777777" w:rsidR="00BA0AEC" w:rsidRPr="00996390" w:rsidRDefault="00BA0AEC" w:rsidP="00AF1B68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7" w:type="dxa"/>
            <w:gridSpan w:val="6"/>
          </w:tcPr>
          <w:p w14:paraId="153FC8E3" w14:textId="77777777" w:rsidR="00BA0AEC" w:rsidRPr="00996390" w:rsidRDefault="00AC0C98" w:rsidP="00AF1B68">
            <w:pPr>
              <w:spacing w:line="276" w:lineRule="auto"/>
              <w:rPr>
                <w:rFonts w:ascii="Candara" w:hAnsi="Candara"/>
                <w:lang w:bidi="en-US"/>
              </w:rPr>
            </w:pPr>
            <w:r w:rsidRPr="00996390">
              <w:rPr>
                <w:rFonts w:ascii="Candara" w:hAnsi="Candara"/>
                <w:b w:val="0"/>
                <w:bCs w:val="0"/>
                <w:lang w:bidi="en-US"/>
              </w:rPr>
              <w:t>Emisije o hrvatskome jeziku</w:t>
            </w:r>
          </w:p>
          <w:p w14:paraId="624D7DA3" w14:textId="1E4CF5B9" w:rsidR="00AC0C98" w:rsidRPr="00996390" w:rsidRDefault="00785DB7" w:rsidP="00AC0C98">
            <w:pPr>
              <w:spacing w:after="200" w:line="276" w:lineRule="auto"/>
              <w:rPr>
                <w:rFonts w:ascii="Candara" w:hAnsi="Candara"/>
                <w:lang w:bidi="en-US"/>
              </w:rPr>
            </w:pPr>
            <w:hyperlink r:id="rId9" w:history="1">
              <w:r w:rsidR="00AC0C98" w:rsidRPr="00996390">
                <w:rPr>
                  <w:rStyle w:val="Hyperlink"/>
                  <w:rFonts w:ascii="Candara" w:hAnsi="Candara"/>
                  <w:lang w:bidi="en-US"/>
                </w:rPr>
                <w:t>https://view.genial.ly/5ff4bf8c3351a80d8b699127</w:t>
              </w:r>
            </w:hyperlink>
          </w:p>
        </w:tc>
      </w:tr>
      <w:tr w:rsidR="0070517F" w:rsidRPr="00996390" w14:paraId="2C1618D4" w14:textId="77777777" w:rsidTr="00785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499A80" w14:textId="77777777" w:rsidR="00BA0AEC" w:rsidRPr="00996390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996390">
              <w:rPr>
                <w:rFonts w:ascii="Candara" w:eastAsia="Times New Roman" w:hAnsi="Candara" w:cs="Arial"/>
                <w:lang w:bidi="en-US"/>
              </w:rPr>
              <w:t xml:space="preserve">Povezanost s </w:t>
            </w:r>
            <w:proofErr w:type="spellStart"/>
            <w:r w:rsidRPr="00996390">
              <w:rPr>
                <w:rFonts w:ascii="Candara" w:eastAsia="Times New Roman" w:hAnsi="Candara" w:cs="Arial"/>
                <w:lang w:bidi="en-US"/>
              </w:rPr>
              <w:t>međupredmetnim</w:t>
            </w:r>
            <w:proofErr w:type="spellEnd"/>
            <w:r w:rsidRPr="00996390">
              <w:rPr>
                <w:rFonts w:ascii="Candara" w:eastAsia="Times New Roman" w:hAnsi="Candara" w:cs="Arial"/>
                <w:lang w:bidi="en-US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B8F1A6" w14:textId="77777777" w:rsidR="00BA0AEC" w:rsidRPr="00996390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r w:rsidRPr="00996390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Učiti kako učiti: </w:t>
            </w:r>
          </w:p>
          <w:p w14:paraId="4B1B3C47" w14:textId="77777777" w:rsidR="00BA0AEC" w:rsidRPr="00996390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996390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uku</w:t>
            </w:r>
            <w:proofErr w:type="spellEnd"/>
            <w:r w:rsidRPr="00996390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497EBFC7" w14:textId="77777777" w:rsidR="00BA0AEC" w:rsidRPr="00996390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r w:rsidRPr="00996390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Uporaba informacijsko-komunikacijske tehnologije:</w:t>
            </w:r>
          </w:p>
          <w:p w14:paraId="1E9019ED" w14:textId="77777777" w:rsidR="00BA0AEC" w:rsidRPr="00996390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996390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ikt</w:t>
            </w:r>
            <w:proofErr w:type="spellEnd"/>
            <w:r w:rsidRPr="00996390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A.3.1. Učenik samostalno odabire odgovarajuću digitalnu tehnologiju.</w:t>
            </w:r>
          </w:p>
          <w:p w14:paraId="193F4A67" w14:textId="77777777" w:rsidR="00BA0AEC" w:rsidRPr="00996390" w:rsidRDefault="00BA0AEC" w:rsidP="00BA0AEC">
            <w:pPr>
              <w:rPr>
                <w:rFonts w:ascii="Candara" w:eastAsia="Times New Roman" w:hAnsi="Candara" w:cs="Calibri"/>
                <w:lang w:eastAsia="hr-HR"/>
              </w:rPr>
            </w:pPr>
            <w:proofErr w:type="spellStart"/>
            <w:r w:rsidRPr="00996390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ikt</w:t>
            </w:r>
            <w:proofErr w:type="spellEnd"/>
            <w:r w:rsidRPr="00996390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A.3.2. Učen</w:t>
            </w:r>
            <w:bookmarkStart w:id="0" w:name="_GoBack"/>
            <w:bookmarkEnd w:id="0"/>
            <w:r w:rsidRPr="00996390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ik se samostalno koristi raznim uređajima i programima.</w:t>
            </w:r>
          </w:p>
        </w:tc>
      </w:tr>
    </w:tbl>
    <w:p w14:paraId="66C33476" w14:textId="77777777" w:rsidR="00BA0AEC" w:rsidRPr="00996390" w:rsidRDefault="00BA0AEC" w:rsidP="00BA0AEC">
      <w:pPr>
        <w:spacing w:after="200" w:line="276" w:lineRule="auto"/>
        <w:rPr>
          <w:rFonts w:ascii="Candara" w:hAnsi="Candara"/>
          <w:lang w:bidi="en-US"/>
        </w:rPr>
      </w:pPr>
    </w:p>
    <w:p w14:paraId="69C07C97" w14:textId="77777777" w:rsidR="00BA0AEC" w:rsidRPr="00996390" w:rsidRDefault="00BA0AEC" w:rsidP="00BA0AEC">
      <w:pPr>
        <w:spacing w:after="200" w:line="276" w:lineRule="auto"/>
        <w:rPr>
          <w:rFonts w:ascii="Candara" w:hAnsi="Candara"/>
          <w:lang w:bidi="en-US"/>
        </w:rPr>
      </w:pPr>
    </w:p>
    <w:p w14:paraId="523B8BCF" w14:textId="77777777" w:rsidR="00451203" w:rsidRPr="00996390" w:rsidRDefault="00451203">
      <w:pPr>
        <w:rPr>
          <w:rFonts w:ascii="Candara" w:hAnsi="Candara"/>
        </w:rPr>
      </w:pPr>
    </w:p>
    <w:sectPr w:rsidR="00451203" w:rsidRPr="00996390" w:rsidSect="00785DB7">
      <w:headerReference w:type="default" r:id="rId10"/>
      <w:type w:val="continuous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1FC05" w14:textId="77777777" w:rsidR="00785DB7" w:rsidRDefault="00785DB7">
      <w:pPr>
        <w:spacing w:after="0" w:line="240" w:lineRule="auto"/>
      </w:pPr>
      <w:r>
        <w:separator/>
      </w:r>
    </w:p>
  </w:endnote>
  <w:endnote w:type="continuationSeparator" w:id="0">
    <w:p w14:paraId="26E63F49" w14:textId="77777777" w:rsidR="00785DB7" w:rsidRDefault="0078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45AD3" w14:textId="77777777" w:rsidR="00785DB7" w:rsidRDefault="00785DB7">
      <w:pPr>
        <w:spacing w:after="0" w:line="240" w:lineRule="auto"/>
      </w:pPr>
      <w:r>
        <w:separator/>
      </w:r>
    </w:p>
  </w:footnote>
  <w:footnote w:type="continuationSeparator" w:id="0">
    <w:p w14:paraId="14BD8DD1" w14:textId="77777777" w:rsidR="00785DB7" w:rsidRDefault="0078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9203" w14:textId="77777777" w:rsidR="00785DB7" w:rsidRPr="001D58D6" w:rsidRDefault="00785DB7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1A28"/>
    <w:multiLevelType w:val="hybridMultilevel"/>
    <w:tmpl w:val="7FB6E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1888B6">
      <w:start w:val="5"/>
      <w:numFmt w:val="bullet"/>
      <w:lvlText w:val="-"/>
      <w:lvlJc w:val="left"/>
      <w:pPr>
        <w:ind w:left="2160" w:hanging="360"/>
      </w:pPr>
      <w:rPr>
        <w:rFonts w:ascii="Candara" w:eastAsiaTheme="minorHAnsi" w:hAnsi="Candara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47356"/>
    <w:multiLevelType w:val="hybridMultilevel"/>
    <w:tmpl w:val="9410BE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EC"/>
    <w:rsid w:val="0002173A"/>
    <w:rsid w:val="001417F8"/>
    <w:rsid w:val="00185085"/>
    <w:rsid w:val="001922CD"/>
    <w:rsid w:val="003C03F0"/>
    <w:rsid w:val="00451203"/>
    <w:rsid w:val="0048459C"/>
    <w:rsid w:val="006159C5"/>
    <w:rsid w:val="00676725"/>
    <w:rsid w:val="0070517F"/>
    <w:rsid w:val="00782B02"/>
    <w:rsid w:val="00782E26"/>
    <w:rsid w:val="00785DB7"/>
    <w:rsid w:val="007929D9"/>
    <w:rsid w:val="007F60CE"/>
    <w:rsid w:val="008424EE"/>
    <w:rsid w:val="008550AC"/>
    <w:rsid w:val="00996390"/>
    <w:rsid w:val="00AC0C98"/>
    <w:rsid w:val="00AC4866"/>
    <w:rsid w:val="00AF1B68"/>
    <w:rsid w:val="00B444F3"/>
    <w:rsid w:val="00BA0AEC"/>
    <w:rsid w:val="00DA256A"/>
    <w:rsid w:val="00E7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F1AC"/>
  <w15:chartTrackingRefBased/>
  <w15:docId w15:val="{A5C18ECE-F13D-4230-8360-C7AD7E76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semiHidden/>
    <w:unhideWhenUsed/>
    <w:rsid w:val="00BA0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A0AEC"/>
    <w:pPr>
      <w:tabs>
        <w:tab w:val="center" w:pos="4536"/>
        <w:tab w:val="right" w:pos="9072"/>
      </w:tabs>
      <w:spacing w:after="0" w:line="240" w:lineRule="auto"/>
    </w:pPr>
    <w:rPr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A0AEC"/>
    <w:rPr>
      <w:lang w:bidi="en-US"/>
    </w:rPr>
  </w:style>
  <w:style w:type="paragraph" w:styleId="ListParagraph">
    <w:name w:val="List Paragraph"/>
    <w:basedOn w:val="Normal"/>
    <w:uiPriority w:val="34"/>
    <w:qFormat/>
    <w:rsid w:val="0048459C"/>
    <w:pPr>
      <w:ind w:left="720"/>
      <w:contextualSpacing/>
    </w:pPr>
  </w:style>
  <w:style w:type="table" w:styleId="TableGrid">
    <w:name w:val="Table Grid"/>
    <w:basedOn w:val="TableNormal"/>
    <w:uiPriority w:val="39"/>
    <w:rsid w:val="0002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0C98"/>
    <w:rPr>
      <w:color w:val="605E5C"/>
      <w:shd w:val="clear" w:color="auto" w:fill="E1DFDD"/>
    </w:rPr>
  </w:style>
  <w:style w:type="paragraph" w:customStyle="1" w:styleId="t-8">
    <w:name w:val="t-8"/>
    <w:basedOn w:val="Normal"/>
    <w:rsid w:val="0084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w.genial.ly/5ff4bf8c3351a80d8b69912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927C7-0F9A-4FAA-BE27-228178B6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</cp:revision>
  <dcterms:created xsi:type="dcterms:W3CDTF">2021-07-07T12:13:00Z</dcterms:created>
  <dcterms:modified xsi:type="dcterms:W3CDTF">2021-07-14T14:46:00Z</dcterms:modified>
</cp:coreProperties>
</file>